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4D" w:rsidRPr="00617C14" w:rsidRDefault="00CD644D" w:rsidP="00CD644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17C14">
        <w:rPr>
          <w:rFonts w:ascii="Times New Roman" w:hAnsi="Times New Roman"/>
          <w:sz w:val="24"/>
          <w:szCs w:val="28"/>
        </w:rPr>
        <w:t>Муниципальное казённое общеобразовательное  учреждение</w:t>
      </w:r>
    </w:p>
    <w:p w:rsidR="00CD644D" w:rsidRPr="00617C14" w:rsidRDefault="00CD644D" w:rsidP="00CD644D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17C14">
        <w:rPr>
          <w:rFonts w:ascii="Times New Roman" w:hAnsi="Times New Roman"/>
          <w:sz w:val="24"/>
          <w:szCs w:val="28"/>
        </w:rPr>
        <w:t>« Средняя общеобразовательная школа п</w:t>
      </w:r>
      <w:proofErr w:type="gramStart"/>
      <w:r w:rsidRPr="00617C14">
        <w:rPr>
          <w:rFonts w:ascii="Times New Roman" w:hAnsi="Times New Roman"/>
          <w:sz w:val="24"/>
          <w:szCs w:val="28"/>
        </w:rPr>
        <w:t>.С</w:t>
      </w:r>
      <w:proofErr w:type="gramEnd"/>
      <w:r w:rsidRPr="00617C14">
        <w:rPr>
          <w:rFonts w:ascii="Times New Roman" w:hAnsi="Times New Roman"/>
          <w:sz w:val="24"/>
          <w:szCs w:val="28"/>
        </w:rPr>
        <w:t>ветлая»</w:t>
      </w:r>
    </w:p>
    <w:p w:rsidR="00CD644D" w:rsidRPr="00617C14" w:rsidRDefault="00CD644D" w:rsidP="00CD644D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D644D" w:rsidRPr="00617C14" w:rsidRDefault="00CD644D" w:rsidP="00CD6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44D" w:rsidRPr="00617C14" w:rsidRDefault="00CD644D" w:rsidP="00CD6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3557"/>
      </w:tblGrid>
      <w:tr w:rsidR="00CD644D" w:rsidRPr="00A75DED" w:rsidTr="008C2EB1">
        <w:trPr>
          <w:trHeight w:val="2000"/>
        </w:trPr>
        <w:tc>
          <w:tcPr>
            <w:tcW w:w="3476" w:type="dxa"/>
            <w:shd w:val="clear" w:color="auto" w:fill="auto"/>
          </w:tcPr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«Рассмотрено»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Визигина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 В.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29. 08. 2022</w:t>
            </w: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57" w:type="dxa"/>
            <w:shd w:val="clear" w:color="auto" w:fill="auto"/>
          </w:tcPr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колы по УВР МКОУ СОШ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П. Светлая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Чиберяк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 А.</w:t>
            </w:r>
          </w:p>
          <w:p w:rsidR="00CD644D" w:rsidRPr="00A75DED" w:rsidRDefault="00CD644D" w:rsidP="008C2EB1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29. 08. 2022</w:t>
            </w:r>
            <w:r w:rsidRPr="00A75DE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</w:tbl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4"/>
          <w:szCs w:val="24"/>
        </w:rPr>
      </w:pPr>
    </w:p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4"/>
          <w:szCs w:val="24"/>
        </w:rPr>
      </w:pPr>
    </w:p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CD644D" w:rsidRPr="00A75DED" w:rsidRDefault="00CD644D" w:rsidP="00CD644D">
      <w:pPr>
        <w:tabs>
          <w:tab w:val="left" w:pos="3615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CD644D" w:rsidRDefault="00CD644D" w:rsidP="00CD644D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 w:rsidRPr="00A75DED">
        <w:rPr>
          <w:rFonts w:ascii="Times New Roman" w:eastAsia="Times New Roman" w:hAnsi="Times New Roman"/>
          <w:sz w:val="24"/>
          <w:szCs w:val="28"/>
        </w:rPr>
        <w:t>Рабочая программа</w:t>
      </w:r>
      <w:r>
        <w:rPr>
          <w:rFonts w:ascii="Times New Roman" w:eastAsia="Times New Roman" w:hAnsi="Times New Roman"/>
          <w:sz w:val="24"/>
          <w:szCs w:val="28"/>
        </w:rPr>
        <w:t xml:space="preserve"> учебного предмета</w:t>
      </w:r>
    </w:p>
    <w:p w:rsidR="00CD644D" w:rsidRDefault="00CD644D" w:rsidP="00CD644D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«История»</w:t>
      </w:r>
    </w:p>
    <w:p w:rsidR="00CD644D" w:rsidRPr="00A75DED" w:rsidRDefault="00CD644D" w:rsidP="00CD644D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11 класс</w:t>
      </w:r>
    </w:p>
    <w:p w:rsidR="00CD644D" w:rsidRPr="00A75DED" w:rsidRDefault="00CD644D" w:rsidP="00CD644D">
      <w:pPr>
        <w:tabs>
          <w:tab w:val="left" w:pos="3615"/>
        </w:tabs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Составитель: </w:t>
      </w:r>
      <w:proofErr w:type="spellStart"/>
      <w:r w:rsidRPr="00A75DED">
        <w:rPr>
          <w:rFonts w:ascii="Times New Roman" w:eastAsia="Times New Roman" w:hAnsi="Times New Roman"/>
          <w:sz w:val="24"/>
          <w:szCs w:val="28"/>
        </w:rPr>
        <w:t>Рахмангулова</w:t>
      </w:r>
      <w:proofErr w:type="spellEnd"/>
      <w:r w:rsidRPr="00A75DED">
        <w:rPr>
          <w:rFonts w:ascii="Times New Roman" w:eastAsia="Times New Roman" w:hAnsi="Times New Roman"/>
          <w:sz w:val="24"/>
          <w:szCs w:val="28"/>
        </w:rPr>
        <w:t xml:space="preserve"> Е. А.</w:t>
      </w:r>
    </w:p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CD644D" w:rsidRPr="00A75DED" w:rsidRDefault="00CD644D" w:rsidP="00CD644D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</w:rPr>
      </w:pPr>
    </w:p>
    <w:p w:rsidR="00CD644D" w:rsidRPr="00A75DE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44D" w:rsidRPr="00A75DE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  <w:r w:rsidRPr="00A75DED">
        <w:rPr>
          <w:rFonts w:ascii="Times New Roman" w:eastAsia="Times New Roman" w:hAnsi="Times New Roman"/>
          <w:sz w:val="28"/>
          <w:szCs w:val="28"/>
        </w:rPr>
        <w:tab/>
      </w:r>
    </w:p>
    <w:p w:rsidR="00CD644D" w:rsidRPr="00A75DE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Pr="00A75DE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Pr="00617C14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Pr="00617C14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Default="00CD644D" w:rsidP="00CD644D">
      <w:p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</w:rPr>
      </w:pPr>
    </w:p>
    <w:p w:rsidR="00CD644D" w:rsidRPr="00617C14" w:rsidRDefault="00CD644D" w:rsidP="00CD644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2022-2023 </w:t>
      </w:r>
      <w:r w:rsidRPr="00617C14">
        <w:rPr>
          <w:rFonts w:ascii="Times New Roman" w:eastAsia="Times New Roman" w:hAnsi="Times New Roman"/>
          <w:sz w:val="24"/>
          <w:szCs w:val="24"/>
        </w:rPr>
        <w:t>учебный год</w:t>
      </w:r>
    </w:p>
    <w:p w:rsidR="00B67F40" w:rsidRPr="002618CA" w:rsidRDefault="00B67F40" w:rsidP="00CD644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57E48" w:rsidRPr="002618CA" w:rsidRDefault="00B67F40" w:rsidP="00A57E4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в </w:t>
      </w:r>
      <w:r w:rsidR="007E0315" w:rsidRPr="002618CA">
        <w:rPr>
          <w:rFonts w:ascii="Times New Roman" w:hAnsi="Times New Roman" w:cs="Times New Roman"/>
          <w:sz w:val="24"/>
          <w:szCs w:val="24"/>
        </w:rPr>
        <w:t xml:space="preserve">11 </w:t>
      </w:r>
      <w:r w:rsidRPr="002618CA">
        <w:rPr>
          <w:rFonts w:ascii="Times New Roman" w:hAnsi="Times New Roman" w:cs="Times New Roman"/>
          <w:sz w:val="24"/>
          <w:szCs w:val="24"/>
        </w:rPr>
        <w:t xml:space="preserve">классе разработана на основе Федерального государственного образовательного стандарта </w:t>
      </w:r>
      <w:r w:rsidR="00550AD8" w:rsidRPr="002618CA">
        <w:rPr>
          <w:rFonts w:ascii="Times New Roman" w:hAnsi="Times New Roman" w:cs="Times New Roman"/>
          <w:sz w:val="24"/>
          <w:szCs w:val="24"/>
        </w:rPr>
        <w:t>средне</w:t>
      </w:r>
      <w:r w:rsidRPr="002618CA">
        <w:rPr>
          <w:rFonts w:ascii="Times New Roman" w:hAnsi="Times New Roman" w:cs="Times New Roman"/>
          <w:sz w:val="24"/>
          <w:szCs w:val="24"/>
        </w:rPr>
        <w:t xml:space="preserve">го общего образования и Примерной образовательной программы </w:t>
      </w:r>
      <w:r w:rsidR="00A57E48" w:rsidRPr="002618CA">
        <w:rPr>
          <w:rFonts w:ascii="Times New Roman" w:hAnsi="Times New Roman" w:cs="Times New Roman"/>
          <w:sz w:val="24"/>
          <w:szCs w:val="24"/>
        </w:rPr>
        <w:t>средне</w:t>
      </w:r>
      <w:r w:rsidRPr="002618CA">
        <w:rPr>
          <w:rFonts w:ascii="Times New Roman" w:hAnsi="Times New Roman" w:cs="Times New Roman"/>
          <w:sz w:val="24"/>
          <w:szCs w:val="24"/>
        </w:rPr>
        <w:t xml:space="preserve">го общего образования. Для реализации программного содержания используется </w:t>
      </w:r>
      <w:proofErr w:type="spellStart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>чебники</w:t>
      </w:r>
      <w:proofErr w:type="spellEnd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Н. В. Всеобщая история. Конец 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в.; </w:t>
      </w:r>
      <w:proofErr w:type="spellStart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Н. В., Петров Ю. А., Минаков С. Т., </w:t>
      </w:r>
      <w:proofErr w:type="spellStart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С. И. История России. Конец 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A57E48" w:rsidRPr="002618CA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</w:p>
    <w:p w:rsidR="00B67F40" w:rsidRPr="002618CA" w:rsidRDefault="00B67F40" w:rsidP="00B67F4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используемых при составлении программы:</w:t>
      </w:r>
    </w:p>
    <w:p w:rsidR="00B67F40" w:rsidRPr="002618CA" w:rsidRDefault="00B67F40" w:rsidP="00B67F40">
      <w:pPr>
        <w:pStyle w:val="a8"/>
        <w:numPr>
          <w:ilvl w:val="0"/>
          <w:numId w:val="1"/>
        </w:numPr>
      </w:pPr>
      <w:r w:rsidRPr="002618CA">
        <w:t xml:space="preserve">Приказ </w:t>
      </w:r>
      <w:proofErr w:type="spellStart"/>
      <w:r w:rsidRPr="002618CA">
        <w:t>Минпросвещения</w:t>
      </w:r>
      <w:proofErr w:type="spellEnd"/>
      <w:r w:rsidRPr="002618CA">
        <w:t xml:space="preserve">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B67F40" w:rsidRPr="002618CA" w:rsidRDefault="00B67F40" w:rsidP="00B67F40">
      <w:pPr>
        <w:pStyle w:val="a8"/>
        <w:numPr>
          <w:ilvl w:val="0"/>
          <w:numId w:val="1"/>
        </w:numPr>
      </w:pPr>
      <w:r w:rsidRPr="002618CA">
        <w:t xml:space="preserve">Примерная программа </w:t>
      </w:r>
      <w:r w:rsidR="00550AD8" w:rsidRPr="002618CA">
        <w:t>средне</w:t>
      </w:r>
      <w:r w:rsidRPr="002618CA">
        <w:t xml:space="preserve">го общего образования по </w:t>
      </w:r>
      <w:r w:rsidR="00550AD8" w:rsidRPr="002618CA">
        <w:t xml:space="preserve">истории </w:t>
      </w:r>
      <w:r w:rsidRPr="002618CA">
        <w:t>(базовый уровень);</w:t>
      </w:r>
    </w:p>
    <w:p w:rsidR="00B67F40" w:rsidRPr="002618CA" w:rsidRDefault="00B67F40" w:rsidP="00B67F40">
      <w:pPr>
        <w:pStyle w:val="a8"/>
        <w:numPr>
          <w:ilvl w:val="0"/>
          <w:numId w:val="1"/>
        </w:numPr>
      </w:pPr>
      <w:r w:rsidRPr="002618CA">
        <w:t xml:space="preserve">Основная </w:t>
      </w:r>
      <w:r w:rsidR="00550AD8" w:rsidRPr="002618CA">
        <w:t xml:space="preserve">общая </w:t>
      </w:r>
      <w:r w:rsidRPr="002618CA">
        <w:t xml:space="preserve">образовательная программа </w:t>
      </w:r>
      <w:r w:rsidR="00550AD8" w:rsidRPr="002618CA">
        <w:t xml:space="preserve">школы </w:t>
      </w:r>
      <w:r w:rsidRPr="002618CA">
        <w:t>МКОУ СОШ п. Светлая;</w:t>
      </w:r>
    </w:p>
    <w:p w:rsidR="00B67F40" w:rsidRPr="002618CA" w:rsidRDefault="00B67F40" w:rsidP="00B67F40">
      <w:pPr>
        <w:pStyle w:val="a8"/>
        <w:numPr>
          <w:ilvl w:val="0"/>
          <w:numId w:val="1"/>
        </w:numPr>
      </w:pPr>
      <w:r w:rsidRPr="002618CA">
        <w:t>Федеральный перечень учебников, рекомендованный к использованию в образовательном процессе, утвержденный приказом Министерства просвещения РФ от 20.05.2020 г. № 254.</w:t>
      </w:r>
    </w:p>
    <w:p w:rsidR="00B67F40" w:rsidRPr="002618CA" w:rsidRDefault="00B67F40" w:rsidP="00B67F40">
      <w:pPr>
        <w:pStyle w:val="a8"/>
        <w:numPr>
          <w:ilvl w:val="0"/>
          <w:numId w:val="1"/>
        </w:numPr>
        <w:shd w:val="clear" w:color="auto" w:fill="FFFFFF"/>
        <w:ind w:right="41"/>
      </w:pPr>
      <w:r w:rsidRPr="002618CA">
        <w:t xml:space="preserve">Программы воспитания МКОУ СОШ п. </w:t>
      </w:r>
      <w:proofErr w:type="gramStart"/>
      <w:r w:rsidRPr="002618CA">
        <w:t>Светлая</w:t>
      </w:r>
      <w:proofErr w:type="gramEnd"/>
      <w:r w:rsidRPr="002618CA">
        <w:t xml:space="preserve"> протокол №1 от 29.08.2022г.</w:t>
      </w:r>
    </w:p>
    <w:p w:rsidR="00B67F40" w:rsidRPr="002618CA" w:rsidRDefault="00B67F40" w:rsidP="00B67F40">
      <w:pPr>
        <w:pStyle w:val="a8"/>
        <w:ind w:left="1260"/>
      </w:pPr>
    </w:p>
    <w:p w:rsidR="00B67F40" w:rsidRPr="002618CA" w:rsidRDefault="00B67F40" w:rsidP="00B67F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     Изучение истории в полной средней школе на базовом уровне направлено на достижение следующих целей: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- воспитание гражданственности, 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доктрин, существующих в современном мире;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расширение социального опыта учащихся при анализе и обсуждении форм человеческого взаимодействия в истории;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 соотносить  взгляды и принципы  с исторически возникшими мировоззренческими системами;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  развитии;  </w:t>
      </w:r>
    </w:p>
    <w:p w:rsidR="00A57E48" w:rsidRPr="002618CA" w:rsidRDefault="00A57E48" w:rsidP="00A57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- формирования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A57E48" w:rsidRPr="002618CA" w:rsidRDefault="00A57E48" w:rsidP="00A57E4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F40" w:rsidRPr="002618CA" w:rsidRDefault="00B67F40" w:rsidP="00A57E48">
      <w:pPr>
        <w:autoSpaceDE w:val="0"/>
        <w:autoSpaceDN w:val="0"/>
        <w:spacing w:after="0" w:line="24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A57E48" w:rsidRPr="002618CA" w:rsidRDefault="00A57E48" w:rsidP="00A5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сформулировать у старшеклассников целостное представление о процессах и тенденциях мирового развития;</w:t>
      </w:r>
    </w:p>
    <w:p w:rsidR="00A57E48" w:rsidRPr="002618CA" w:rsidRDefault="00A57E48" w:rsidP="00A5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A57E48" w:rsidRPr="002618CA" w:rsidRDefault="00A57E48" w:rsidP="00A5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воспитание у школьников гражданственности, патриотизма, уважение к историческому пути своего и других народов, что особенно важно в условиях многонациональной и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A57E48" w:rsidRPr="002618CA" w:rsidRDefault="00A57E48" w:rsidP="00A5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 учащихся исторического мышления, под которым понимается овладение конкретно-историческим  к событиям и явлениям прошлого, а также умение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выражать собственное отношение к дискуссионным проблемам истории;</w:t>
      </w:r>
    </w:p>
    <w:p w:rsidR="00A57E48" w:rsidRPr="002618CA" w:rsidRDefault="00A57E48" w:rsidP="00A5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овладение учащимися умениями и навыками поисками и систематизации исторической информации, работы с различными типами исторических источников.</w:t>
      </w:r>
    </w:p>
    <w:p w:rsidR="00A57E48" w:rsidRPr="002618CA" w:rsidRDefault="00A57E48" w:rsidP="00A57E48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7F40" w:rsidRPr="002618CA" w:rsidRDefault="00B67F40" w:rsidP="00B67F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B67F40" w:rsidRPr="002618CA" w:rsidRDefault="00B67F40" w:rsidP="00B67F4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Выставление оценок по учебным предметам в МКОУ СОШ п. Светлая,  осуществляется с учетом общепринятых соотношений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0D29" w:rsidRPr="002618CA">
        <w:rPr>
          <w:rFonts w:ascii="Times New Roman" w:hAnsi="Times New Roman" w:cs="Times New Roman"/>
          <w:sz w:val="24"/>
          <w:szCs w:val="24"/>
        </w:rPr>
        <w:t xml:space="preserve"> </w:t>
      </w:r>
      <w:r w:rsidRPr="002618CA">
        <w:rPr>
          <w:rFonts w:ascii="Times New Roman" w:hAnsi="Times New Roman" w:cs="Times New Roman"/>
          <w:sz w:val="24"/>
          <w:szCs w:val="24"/>
        </w:rPr>
        <w:t>50-70 % - «3»; 71-85% - «4»; 86-100% - «5».</w:t>
      </w:r>
    </w:p>
    <w:p w:rsidR="00A80D29" w:rsidRPr="002618CA" w:rsidRDefault="00A80D29" w:rsidP="00A80D29">
      <w:pPr>
        <w:pStyle w:val="af6"/>
        <w:spacing w:line="276" w:lineRule="auto"/>
        <w:rPr>
          <w:rFonts w:ascii="Times New Roman" w:hAnsi="Times New Roman"/>
          <w:szCs w:val="24"/>
          <w:lang w:val="ru-RU"/>
        </w:rPr>
      </w:pPr>
      <w:r w:rsidRPr="002618CA">
        <w:rPr>
          <w:rFonts w:ascii="Times New Roman" w:hAnsi="Times New Roman"/>
          <w:szCs w:val="24"/>
          <w:lang w:val="ru-RU"/>
        </w:rPr>
        <w:t xml:space="preserve">Нормы оценки знаний предполагают учет индивидуальных особенностей учащихся, дифференцированный подход к обучению, проверке знаний и умений.   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    Итоговая оценка не должна выводиться механически, как среднее арифметическое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</w:t>
      </w:r>
    </w:p>
    <w:p w:rsidR="00A80D29" w:rsidRPr="002618CA" w:rsidRDefault="00A80D29" w:rsidP="00F77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2618C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2618C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2618C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2618CA">
        <w:rPr>
          <w:rFonts w:ascii="Times New Roman" w:hAnsi="Times New Roman" w:cs="Times New Roman"/>
          <w:b/>
          <w:sz w:val="24"/>
          <w:szCs w:val="24"/>
        </w:rPr>
        <w:t>«2»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2618CA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2618CA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A80D29" w:rsidRPr="002618CA" w:rsidRDefault="00A80D29" w:rsidP="00F77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2618C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2618C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2618C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2618CA">
        <w:rPr>
          <w:rFonts w:ascii="Times New Roman" w:hAnsi="Times New Roman" w:cs="Times New Roman"/>
          <w:b/>
          <w:sz w:val="24"/>
          <w:szCs w:val="24"/>
        </w:rPr>
        <w:t>«2»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F77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A80D29" w:rsidRPr="002618CA" w:rsidRDefault="00A80D29" w:rsidP="00F77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2618CA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2618CA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2618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2618CA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A80D29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2618CA">
        <w:rPr>
          <w:rFonts w:ascii="Times New Roman" w:hAnsi="Times New Roman" w:cs="Times New Roman"/>
          <w:b/>
          <w:sz w:val="24"/>
          <w:szCs w:val="24"/>
        </w:rPr>
        <w:t>«2»</w:t>
      </w:r>
      <w:r w:rsidRPr="002618CA">
        <w:rPr>
          <w:rFonts w:ascii="Times New Roman" w:hAnsi="Times New Roman" w:cs="Times New Roman"/>
          <w:sz w:val="24"/>
          <w:szCs w:val="24"/>
        </w:rPr>
        <w:t>;</w:t>
      </w:r>
    </w:p>
    <w:p w:rsidR="00A80D29" w:rsidRPr="002618CA" w:rsidRDefault="00A80D29" w:rsidP="00F77C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A80D29" w:rsidRPr="002618CA" w:rsidRDefault="00A80D29" w:rsidP="00A80D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Отметка «5»</w:t>
      </w: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A80D29" w:rsidRPr="002618CA" w:rsidRDefault="00A80D29" w:rsidP="00A80D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A80D29" w:rsidRPr="002618CA" w:rsidRDefault="00A80D29" w:rsidP="00A80D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A80D29" w:rsidRPr="002618CA" w:rsidRDefault="00A80D29" w:rsidP="00A80D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A80D29" w:rsidRPr="002618CA" w:rsidRDefault="00A80D29" w:rsidP="00A80D29">
      <w:pPr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2618CA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2618CA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A80D29" w:rsidRPr="002618CA" w:rsidRDefault="00A80D29" w:rsidP="00A80D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2618CA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A80D29" w:rsidRPr="002618CA" w:rsidRDefault="00A80D29" w:rsidP="00A80D29">
      <w:pPr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</w:t>
      </w:r>
      <w:r w:rsidR="00F77C66" w:rsidRPr="002618CA">
        <w:rPr>
          <w:rFonts w:ascii="Times New Roman" w:hAnsi="Times New Roman" w:cs="Times New Roman"/>
          <w:sz w:val="24"/>
          <w:szCs w:val="24"/>
        </w:rPr>
        <w:t>овень знания базового материала.</w:t>
      </w:r>
    </w:p>
    <w:p w:rsidR="002618CA" w:rsidRPr="002618CA" w:rsidRDefault="002618CA" w:rsidP="002618CA">
      <w:pPr>
        <w:autoSpaceDE w:val="0"/>
        <w:autoSpaceDN w:val="0"/>
        <w:spacing w:before="166" w:after="0" w:line="283" w:lineRule="auto"/>
        <w:ind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ОПИСАНИЕ УЧЕБНОГО КУРСА</w:t>
      </w:r>
    </w:p>
    <w:p w:rsidR="002618CA" w:rsidRPr="002618CA" w:rsidRDefault="002618CA" w:rsidP="00261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Основные  содержательные  линии  примерной  программы  базового  уровня  исторического  образования  в  полной  средней  школе </w:t>
      </w:r>
    </w:p>
    <w:p w:rsidR="002618CA" w:rsidRPr="002618CA" w:rsidRDefault="002618CA" w:rsidP="00261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реализуются  в  рамках  двух  курсов -  «Истории  России»  и  Всеобщей  истории».  Хронологические рамки курсов определяется принципом актуализации </w:t>
      </w:r>
    </w:p>
    <w:p w:rsidR="002618CA" w:rsidRPr="002618CA" w:rsidRDefault="002618CA" w:rsidP="00261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учебного материала, необходимостью более подробного изучения процессов исторического становления современного общества.  Освоение  нового  содержания  осуществляется  с  опорой  на 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 связи  с  курсами  «Обществознание»,  «География», «Литература» и др.</w:t>
      </w:r>
    </w:p>
    <w:p w:rsidR="00A80D29" w:rsidRPr="002618CA" w:rsidRDefault="00A80D29" w:rsidP="00A80D29">
      <w:pPr>
        <w:pStyle w:val="af6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2618CA" w:rsidRPr="002618CA" w:rsidRDefault="002618CA" w:rsidP="002618C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МЕСТО УЧЕБНОГО КУРСА</w:t>
      </w:r>
    </w:p>
    <w:p w:rsidR="002618CA" w:rsidRPr="002618CA" w:rsidRDefault="002618CA" w:rsidP="002618C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  <w:sectPr w:rsidR="002618CA" w:rsidRPr="002618CA" w:rsidSect="00B67F40">
          <w:footerReference w:type="default" r:id="rId8"/>
          <w:pgSz w:w="11900" w:h="16840"/>
          <w:pgMar w:top="1701" w:right="1134" w:bottom="850" w:left="1134" w:header="720" w:footer="720" w:gutter="0"/>
          <w:cols w:space="720" w:equalWidth="0">
            <w:col w:w="10184" w:space="0"/>
          </w:cols>
          <w:docGrid w:linePitch="360"/>
        </w:sectPr>
      </w:pP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 общее количество времени на учебный год составляет 68 часов. Недельная нагрузка 2 часа, при 34 учебных неделя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67F40" w:rsidRPr="002618CA" w:rsidRDefault="00B67F40" w:rsidP="0026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F77C66" w:rsidRPr="002618CA" w:rsidRDefault="00F77C66" w:rsidP="00F7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Всеобщая история. К</w:t>
      </w:r>
      <w:r w:rsidR="00EF425F" w:rsidRPr="002618CA">
        <w:rPr>
          <w:rFonts w:ascii="Times New Roman" w:hAnsi="Times New Roman" w:cs="Times New Roman"/>
          <w:b/>
          <w:sz w:val="24"/>
          <w:szCs w:val="24"/>
        </w:rPr>
        <w:t>онец XIX – начало XXI века</w:t>
      </w:r>
      <w:r w:rsidR="003F1B86" w:rsidRPr="002618CA">
        <w:rPr>
          <w:rFonts w:ascii="Times New Roman" w:hAnsi="Times New Roman" w:cs="Times New Roman"/>
          <w:b/>
          <w:sz w:val="24"/>
          <w:szCs w:val="24"/>
        </w:rPr>
        <w:t xml:space="preserve"> (30 </w:t>
      </w:r>
      <w:r w:rsidRPr="002618CA">
        <w:rPr>
          <w:rFonts w:ascii="Times New Roman" w:hAnsi="Times New Roman" w:cs="Times New Roman"/>
          <w:b/>
          <w:sz w:val="24"/>
          <w:szCs w:val="24"/>
        </w:rPr>
        <w:t>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I. Мир в индустриальную эпоху: конец XIX – середина XX века </w:t>
      </w:r>
      <w:r w:rsidR="00EF425F" w:rsidRPr="002618CA">
        <w:rPr>
          <w:rFonts w:ascii="Times New Roman" w:hAnsi="Times New Roman" w:cs="Times New Roman"/>
          <w:b/>
          <w:sz w:val="24"/>
          <w:szCs w:val="24"/>
        </w:rPr>
        <w:t>(9 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Второй технологический переворот и становление индустриального производства. Научно - технический прогресс в конце XIX- последней трети XX века. Появление монополий и их типы. Изменения в социальной структуре. Модернизация в странах Европы, США и Японии. Борьба держав за рынки ресурсы и сферы влияния. Создание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>-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политических союзов. Пути развития народов Азии. Африки и Латинской Америки. Колониальный раздел мира и колониальные империи. Антиколониальные движения. Особенности развития стран Латинской Америки. Державное соперничество и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ервая Мировая война. Причины и характер войны в Европе. Боевые действия в 1915-1917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18CA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и истощение воюющих стран. Революция 1917 года в России и вступление в войну США. Капитуляция Герман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союзников. Реформы и революции в общественном развитии после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ервой мировой войны. Формы социальных отношений и их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 Эволюция либеральной демократии. Демократизация общественной жизни и рост активности гражданского общества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18CA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Запада в конце XIX – первой половине XX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 Фашизм в Италии и Германии. Тоталитаризм как феномен XX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 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 Международные отношения в 1930-е годы. На путях ко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>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>торой мировой войны (1939-1940). 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торой мировой войны и роль Советского Союза в победе над фашизмом. 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Раздел II. Мировое развитие во второй</w:t>
      </w:r>
      <w:r w:rsidR="00EF425F" w:rsidRPr="002618CA">
        <w:rPr>
          <w:rFonts w:ascii="Times New Roman" w:hAnsi="Times New Roman" w:cs="Times New Roman"/>
          <w:b/>
          <w:sz w:val="24"/>
          <w:szCs w:val="24"/>
        </w:rPr>
        <w:t xml:space="preserve"> половине XX – начале XXI века (21 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 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>-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политические конфликты «холодной войны». От разрядки к завершению «холодной войны». Итоги военного и экономического соревнования СССР и США. Разрядка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lastRenderedPageBreak/>
        <w:t xml:space="preserve">и ее значение. Кризис в советско-американских отношениях в конце 1970-х - начале 1980-х годов. «Новое политическое мышление» и завершение «холодной войны». Страны Западной Европы и США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послевоенные десятилетия. 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 Страны Запада на рубеже XX-XXI веков.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 Интеграция в Западной Европе и Северной Америке.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 Восточная Европа во второй половине XX века.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 Государства СНГ в мировом сообществе. 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 Китай и китайская модель развития. КНР после завершения гражданской войны. Внутренняя и внешняя политика КНР в 1950-1970-е годы. Прагматические реформы 1980-х годов и их итоги. Внешняя политика современного Китая. Япония и новые индустриальные страны. Японское «экономическое чудо» и его истоки. Поиски новой модели развития на рубеже XX-XXI веков. Опыт развития новых индустриальных стран (Южная Корея, Тайвань, Гонконг, Сингапур). «Второй эшелон» НИС и их проблемы. Развивающиеся страны Азии и Африки.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 Латинская Америка во второй половине XX - начале XXI века.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Модернизационная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политика в Латинской Америке и ее итоги. «Экономическое чудо» в Бразилии.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Рост влияния левых сил в латиноамериканских странах конца XX века. Интеграционные процессы в Латинской Америке. Мировая цивилизация: новые проблемы на рубеже тысячелетий.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 Итоговое повторение и обобщение </w:t>
      </w:r>
    </w:p>
    <w:p w:rsidR="00F77C66" w:rsidRPr="002618CA" w:rsidRDefault="00F77C66" w:rsidP="00F7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ИСТОРИЯ Р</w:t>
      </w:r>
      <w:r w:rsidR="00EF425F" w:rsidRPr="002618CA">
        <w:rPr>
          <w:rFonts w:ascii="Times New Roman" w:hAnsi="Times New Roman" w:cs="Times New Roman"/>
          <w:b/>
          <w:sz w:val="24"/>
          <w:szCs w:val="24"/>
        </w:rPr>
        <w:t xml:space="preserve">ОССИИ. XX - НАЧАЛО XXI ВЕКА </w:t>
      </w:r>
      <w:r w:rsidR="003F1B86" w:rsidRPr="002618CA">
        <w:rPr>
          <w:rFonts w:ascii="Times New Roman" w:hAnsi="Times New Roman" w:cs="Times New Roman"/>
          <w:b/>
          <w:sz w:val="24"/>
          <w:szCs w:val="24"/>
        </w:rPr>
        <w:t>(38</w:t>
      </w:r>
      <w:r w:rsidRPr="002618C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Раздел</w:t>
      </w:r>
      <w:r w:rsidR="00EF425F" w:rsidRPr="002618CA">
        <w:rPr>
          <w:rFonts w:ascii="Times New Roman" w:hAnsi="Times New Roman" w:cs="Times New Roman"/>
          <w:b/>
          <w:sz w:val="24"/>
          <w:szCs w:val="24"/>
        </w:rPr>
        <w:t xml:space="preserve"> 1. Российская империя накануне</w:t>
      </w:r>
      <w:proofErr w:type="gramStart"/>
      <w:r w:rsidR="00EF425F" w:rsidRPr="0026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8C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18CA">
        <w:rPr>
          <w:rFonts w:ascii="Times New Roman" w:hAnsi="Times New Roman" w:cs="Times New Roman"/>
          <w:b/>
          <w:sz w:val="24"/>
          <w:szCs w:val="24"/>
        </w:rPr>
        <w:t xml:space="preserve">ервой мировой войны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>(5 ч)</w:t>
      </w:r>
      <w:r w:rsidRPr="0026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8CA">
        <w:rPr>
          <w:rFonts w:ascii="Times New Roman" w:hAnsi="Times New Roman" w:cs="Times New Roman"/>
          <w:sz w:val="24"/>
          <w:szCs w:val="24"/>
        </w:rPr>
        <w:t xml:space="preserve">Россия на рубеже XIX – XX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 Кризис империи: русско-японская война и революция 1905-1907 гг. Внутренняя политика правительства в начале XX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Русско-японская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война 1904-1905 гг. «Кровавое воскресенье» и начало революции 1905-1907 гг. Крестьянские выступления и брожение в армии. Манифест 17 октября 1905 г. Декабрьское вооруженное восстание в Москве. Политическая жизнь страны после Манифеста 17 октября 1905 г. Особенности формирования </w:t>
      </w:r>
      <w:r w:rsidRPr="002618CA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политических партий России. Основные политические партии. Реформа государственного строя. I и II Государственные думы. Третьеиюньский государственный переворот. Третьеиюньская монархия и реформы П.А. Столыпина. П.А. Столыпин и его политика. Реформы П.А. Столыпина. Итоги правления Столыпина.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Политический кризис 1912-1913 гг. Культура России в конце XIX — начале XX в. Городская и сельская жизнь.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Достижения науки. Идейные искания и художественная культура. Спорт в Российской империи.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Раздел 2. Россия в годы революций и Гражданской войны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 xml:space="preserve"> (3 ч)</w:t>
      </w:r>
      <w:r w:rsidRPr="00261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18CA">
        <w:rPr>
          <w:rFonts w:ascii="Times New Roman" w:hAnsi="Times New Roman" w:cs="Times New Roman"/>
          <w:sz w:val="24"/>
          <w:szCs w:val="24"/>
        </w:rPr>
        <w:t>Россия в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>ервой мировой войне: конец империи Российская дипломатия накануне Первой мировой войны. Начало и характер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ервой мировой войны. Подготовка России к войне и планы сторон. Кампании 1914-1915 гг. 1916 г. Брусиловский прорыв. Война и российское общество. Власть и Дума: последний кризис монархии. Февральская революция 1917 г. предпосылки и причины Февральская революция 1917 г. 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 Переход власти к партии большевиков. Углубление кризиса власти осенью 1917 г.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 Роспуск Учредительного собрания. Создание РСФСР. Конституция РСФСР.1918г. Заключение Брестского мира и его последствия. Предпосылки гражданской войны. 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1919 г. Политика военного коммунизма. Время решающих сражений: март 1919-март 1920 г. Война с Польшей и поражение белого движения. Апрель - ноябрь 1920 г.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Раздел 3. Советское государство и общество в 1920-1930-е гг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 xml:space="preserve">. (7 ч) </w:t>
      </w:r>
      <w:r w:rsidRPr="002618CA">
        <w:rPr>
          <w:rFonts w:ascii="Times New Roman" w:hAnsi="Times New Roman" w:cs="Times New Roman"/>
          <w:sz w:val="24"/>
          <w:szCs w:val="24"/>
        </w:rPr>
        <w:t>Советская Россия в 1920-е г.  Новая экономическая политика. Экономическое и политическое положение 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 Образование СССР и его международное признание. 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Россия. Период дипломатического признания СССР. Культура и искусство после октября 1917г. Раскол деятелей культура на сторонников новой власти, наблюдателей и её противников. «Музыка революции»: искусство, общество и власть в 1917-1922 гг. Разнообразие литературно-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художественных группировок в культурной жизни страны в 1920-е гг. Архитектура и зрелищные искусства как воплощение новаторских идей. Физкультура и спорт.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коллективизации. </w:t>
      </w:r>
      <w:r w:rsidRPr="002618CA">
        <w:rPr>
          <w:rFonts w:ascii="Times New Roman" w:hAnsi="Times New Roman" w:cs="Times New Roman"/>
          <w:sz w:val="24"/>
          <w:szCs w:val="24"/>
        </w:rPr>
        <w:lastRenderedPageBreak/>
        <w:t>Индустриализация: основные результаты. Модернизация армии. Культурная революция: ее составляющие и итоги. Спорт и физкультурное движение в 1930-е гг. Культ личности И.В. Сталина, массовые репрессии и политическая система СССР. Письмо Ленина к XI съезду РК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б). Борьба за власть в партии большевиков в период с 1923 по 1928г. Причины возвышения И.В. Сталина. Культ личности и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>. Создание сталинской системы управления и Конституция 1936 г. 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 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торой мировой войны. Военное столкновение СССР с Японией в районе озера Хасан и реки Халхин-Гол.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Советско-германские отношения: пакт о ненападении 23 августа 1939г. и секретный протокол к нему. СССР в 1939-1941 гг. Политика СССР в начальный период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войне. Идеологическая и моральная подготовка СССР к войне.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4. Великая Отечественная война 1941—1945 гг.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>(4 ч)</w:t>
      </w:r>
      <w:r w:rsidRPr="0026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8CA">
        <w:rPr>
          <w:rFonts w:ascii="Times New Roman" w:hAnsi="Times New Roman" w:cs="Times New Roman"/>
          <w:sz w:val="24"/>
          <w:szCs w:val="24"/>
        </w:rPr>
        <w:t xml:space="preserve">Начальный период Великой Отечественной войны. Июнь 1941 - ноябрь 1942 г. Летняя катастрофа 1941 г.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действия весной - летом 1942 г. Оборона Сталинграда. Оккупационный режим на советской территории. Партизанское движение. Перевод экономики страны на военные рельсы. Коренной перелом в Великой Отечественной войне. Ноябрь 1942 - зима 1943 г.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Русская православная церковь в годы войны. 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>ретьего рейха. Причины, цена и значение Великой Победы. Потсдамская конференция и окончание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торой мировой войны. Участие СССР в войне с Японией. Причины Победы. Цена Победы и итоги войны.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5. Советский Союз </w:t>
      </w:r>
      <w:proofErr w:type="gramStart"/>
      <w:r w:rsidRPr="002618CA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2618CA">
        <w:rPr>
          <w:rFonts w:ascii="Times New Roman" w:hAnsi="Times New Roman" w:cs="Times New Roman"/>
          <w:b/>
          <w:sz w:val="24"/>
          <w:szCs w:val="24"/>
        </w:rPr>
        <w:t xml:space="preserve"> послевоенные десятилетия. 1945-1964 гг.</w:t>
      </w:r>
      <w:r w:rsidR="00F42658" w:rsidRPr="002618CA">
        <w:rPr>
          <w:rFonts w:ascii="Times New Roman" w:hAnsi="Times New Roman" w:cs="Times New Roman"/>
          <w:sz w:val="24"/>
          <w:szCs w:val="24"/>
        </w:rPr>
        <w:t xml:space="preserve">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>(6 ч)</w:t>
      </w:r>
      <w:r w:rsidR="00F42658" w:rsidRPr="002618CA">
        <w:rPr>
          <w:rFonts w:ascii="Times New Roman" w:hAnsi="Times New Roman" w:cs="Times New Roman"/>
          <w:sz w:val="24"/>
          <w:szCs w:val="24"/>
        </w:rPr>
        <w:t xml:space="preserve"> </w:t>
      </w:r>
      <w:r w:rsidRPr="002618CA">
        <w:rPr>
          <w:rFonts w:ascii="Times New Roman" w:hAnsi="Times New Roman" w:cs="Times New Roman"/>
          <w:sz w:val="24"/>
          <w:szCs w:val="24"/>
        </w:rPr>
        <w:t xml:space="preserve"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</w:t>
      </w:r>
      <w:r w:rsidRPr="002618CA">
        <w:rPr>
          <w:rFonts w:ascii="Times New Roman" w:hAnsi="Times New Roman" w:cs="Times New Roman"/>
          <w:sz w:val="24"/>
          <w:szCs w:val="24"/>
        </w:rPr>
        <w:lastRenderedPageBreak/>
        <w:t xml:space="preserve">вооруженные конфликты. Советский Союз в последние годы жизни И.В. Сталина. Переход страны на мирный путь развития. Проблемы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хозяйства. Денежная реформа 1947г. Итоги четвертой пятилетки. Послевоенные репрессии. Дискуссии о характере политического режима в СССР. Первые попытки реформ и XX съезд КПСС. Смерть И.В. Сталина. Необходимость смены курса. Первые шаги по пути отказа от прежних методов управления. Переход политического лидерства к Н.С. Хрущеву. XX съезд КПСС, значение разоблачения культа личности И.В. Сталина для последующего развития страны. Противоречия политики мирного сосуществования. Мирные инициативы СССР. XX съезд КПСС о новых теоретических положениях относительно развития отношений со странами «капиталистического лагеря». Углубление военно-блокового противостояния. СССР и страны Восточной Европы. СССР и конфликты в Азии, Африке и Латинской Америке.  Советское общество конца 1950-х - начала 1960-х гг. Противоречивые тенденции во внутренней политике СССР после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XX съезда КПСС. Борьба за власть в конце 1950-х гг. Экономика и политика в конце 1950-х - начале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 Духовная жизнь в СССР в 1940-1960-е гг. Развитие культуры и науки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послевоенные годы. Духовная жизнь в период «оттепели». Отступление от «оттепели». СССР на международной спортивной арене.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6. СССР в годы «коллективного руководства»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 xml:space="preserve">(3 ч) </w:t>
      </w:r>
      <w:r w:rsidRPr="002618CA">
        <w:rPr>
          <w:rFonts w:ascii="Times New Roman" w:hAnsi="Times New Roman" w:cs="Times New Roman"/>
          <w:sz w:val="24"/>
          <w:szCs w:val="24"/>
        </w:rPr>
        <w:t xml:space="preserve"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консервации сложившихся методов руководства. Нерентабельность экономики.  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 Углубление кризисных явлений в СССР.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Наука, литература и искусство. Спорт. 1960-1980-е гг. Достижение научной и военно-технической мысли. Развитие отечественной литературы. Театр и киноискусство. Эстрада. Спо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рт в СССР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7. Перестройка и распад советского общества 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 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</w:t>
      </w:r>
      <w:r w:rsidRPr="002618CA">
        <w:rPr>
          <w:rFonts w:ascii="Times New Roman" w:hAnsi="Times New Roman" w:cs="Times New Roman"/>
          <w:sz w:val="24"/>
          <w:szCs w:val="24"/>
        </w:rPr>
        <w:lastRenderedPageBreak/>
        <w:t>СССР в 1989г. на новой основе. Консолидация сил, оппозиционных курсу перестройки, в рядах КПСС. Избрание Б.Н. Ельцина президентом Российской Федерации. 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 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 xml:space="preserve">Раздел 8. Россия на рубеже XX – XXI вв.  </w:t>
      </w:r>
      <w:r w:rsidR="00F42658" w:rsidRPr="002618CA">
        <w:rPr>
          <w:rFonts w:ascii="Times New Roman" w:hAnsi="Times New Roman" w:cs="Times New Roman"/>
          <w:b/>
          <w:sz w:val="24"/>
          <w:szCs w:val="24"/>
        </w:rPr>
        <w:t>(7 ч)</w:t>
      </w:r>
    </w:p>
    <w:p w:rsidR="00F77C66" w:rsidRPr="002618CA" w:rsidRDefault="00F77C66" w:rsidP="00F77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Курс реформ и политический кризис 1993 г. 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 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 Россия на рубеже веков: по пути стабилизации. Вторжение отрядов боевиков на территорию Дагестана.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 Новый этап в развитии Российской Федерации. Итоги курса стабилизации 2000-2004 гг. Национальные проекты и их значение. Создание </w:t>
      </w:r>
      <w:proofErr w:type="spellStart"/>
      <w:r w:rsidRPr="002618CA">
        <w:rPr>
          <w:rFonts w:ascii="Times New Roman" w:hAnsi="Times New Roman" w:cs="Times New Roman"/>
          <w:sz w:val="24"/>
          <w:szCs w:val="24"/>
        </w:rPr>
        <w:t>госкорпораций</w:t>
      </w:r>
      <w:proofErr w:type="spellEnd"/>
      <w:r w:rsidRPr="002618CA">
        <w:rPr>
          <w:rFonts w:ascii="Times New Roman" w:hAnsi="Times New Roman" w:cs="Times New Roman"/>
          <w:sz w:val="24"/>
          <w:szCs w:val="24"/>
        </w:rPr>
        <w:t xml:space="preserve"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 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</w:t>
      </w:r>
      <w:proofErr w:type="gramStart"/>
      <w:r w:rsidRPr="002618CA">
        <w:rPr>
          <w:rFonts w:ascii="Times New Roman" w:hAnsi="Times New Roman" w:cs="Times New Roman"/>
          <w:sz w:val="24"/>
          <w:szCs w:val="24"/>
        </w:rPr>
        <w:t>Россия на международной арене в начале XXI в. Россия в формирующемся глобальном мире: 2000 – 2007гг.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t xml:space="preserve"> 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 Итоговое повторение.</w:t>
      </w:r>
    </w:p>
    <w:p w:rsidR="00B67F40" w:rsidRPr="002618CA" w:rsidRDefault="00B67F40" w:rsidP="0026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C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B67F40" w:rsidRPr="002618CA" w:rsidRDefault="00B67F40" w:rsidP="00B67F40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618C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67F40" w:rsidRPr="002618CA" w:rsidRDefault="00B67F40" w:rsidP="00B67F40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осознание российской гражданской идентичности в поликультурном и </w:t>
      </w:r>
      <w:proofErr w:type="spellStart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 w:rsidR="00F77C66"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r w:rsidR="00F77C66"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понимании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="00F77C66"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="00F77C66"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культуре своего и других народов; </w:t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понимание на основе знания истории значения трудовой </w:t>
      </w:r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  <w:r w:rsidRPr="002618CA">
        <w:rPr>
          <w:rFonts w:ascii="Times New Roman" w:hAnsi="Times New Roman" w:cs="Times New Roman"/>
          <w:sz w:val="24"/>
          <w:szCs w:val="24"/>
        </w:rPr>
        <w:br/>
      </w:r>
      <w:r w:rsidRPr="002618CA">
        <w:rPr>
          <w:rFonts w:ascii="Times New Roman" w:hAnsi="Times New Roman" w:cs="Times New Roman"/>
          <w:sz w:val="24"/>
          <w:szCs w:val="24"/>
        </w:rPr>
        <w:tab/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: осмысление исторического опыта взаимодействия людей с природной средой;</w:t>
      </w:r>
      <w:proofErr w:type="gramEnd"/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3F1B86" w:rsidRDefault="003F1B86" w:rsidP="002618CA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</w:t>
      </w:r>
      <w:r w:rsidRPr="002618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адаптации к меняющимся условиям социальной и природной среды</w:t>
      </w:r>
      <w:r w:rsidRPr="002618CA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A1DD2" w:rsidRDefault="002A1DD2" w:rsidP="002618CA">
      <w:pPr>
        <w:autoSpaceDE w:val="0"/>
        <w:autoSpaceDN w:val="0"/>
        <w:spacing w:after="0" w:line="240" w:lineRule="auto"/>
        <w:ind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DD2" w:rsidRPr="002618CA" w:rsidRDefault="002A1DD2" w:rsidP="002A1DD2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26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D2" w:rsidRPr="002618CA" w:rsidRDefault="002A1DD2" w:rsidP="002A1DD2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ab/>
      </w:r>
    </w:p>
    <w:p w:rsidR="002A1DD2" w:rsidRPr="002618CA" w:rsidRDefault="002A1DD2" w:rsidP="002A1DD2">
      <w:pPr>
        <w:pStyle w:val="35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2618CA">
        <w:rPr>
          <w:rFonts w:ascii="Times New Roman" w:hAnsi="Times New Roman"/>
          <w:i/>
          <w:sz w:val="24"/>
          <w:szCs w:val="24"/>
          <w:lang w:val="ru-RU"/>
        </w:rPr>
        <w:t>Регулятивные УУД</w:t>
      </w:r>
      <w:r w:rsidRPr="002618CA">
        <w:rPr>
          <w:rFonts w:ascii="Times New Roman" w:hAnsi="Times New Roman"/>
          <w:sz w:val="24"/>
          <w:szCs w:val="24"/>
          <w:lang w:val="ru-RU"/>
        </w:rPr>
        <w:t>:</w:t>
      </w:r>
    </w:p>
    <w:p w:rsidR="002A1DD2" w:rsidRPr="002618CA" w:rsidRDefault="002A1DD2" w:rsidP="002A1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 и  корректировать  деятельность;  использовать  все  возможные  ресурсы  для  достижения  поставленных целей и реализации планов деятельности; выбирать успешные стратегии в различных ситуациях; </w:t>
      </w:r>
    </w:p>
    <w:p w:rsidR="002A1DD2" w:rsidRPr="002618CA" w:rsidRDefault="002A1DD2" w:rsidP="002A1DD2">
      <w:pPr>
        <w:pStyle w:val="35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 w:rsidRPr="002618CA">
        <w:rPr>
          <w:rFonts w:ascii="Times New Roman" w:hAnsi="Times New Roman"/>
          <w:i/>
          <w:sz w:val="24"/>
          <w:szCs w:val="24"/>
          <w:lang w:val="ru-RU"/>
        </w:rPr>
        <w:t>Познавательные УУД</w:t>
      </w:r>
      <w:r w:rsidRPr="002618CA">
        <w:rPr>
          <w:rFonts w:ascii="Times New Roman" w:hAnsi="Times New Roman"/>
          <w:sz w:val="24"/>
          <w:szCs w:val="24"/>
          <w:lang w:val="ru-RU"/>
        </w:rPr>
        <w:t>:</w:t>
      </w:r>
    </w:p>
    <w:p w:rsidR="002A1DD2" w:rsidRPr="002618CA" w:rsidRDefault="002A1DD2" w:rsidP="002A1DD2">
      <w:pPr>
        <w:pStyle w:val="a8"/>
        <w:ind w:left="284"/>
      </w:pPr>
      <w:r w:rsidRPr="002618CA">
        <w:lastRenderedPageBreak/>
        <w:t xml:space="preserve">2)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 w:rsidRPr="002618CA">
        <w:cr/>
        <w:t xml:space="preserve">3) владение  навыками  познавательной,  учебно-исследовательской  и  проектной  деятельности,  навыками  разрешения проблем;  способность  и  готовность  к  самостоятельному  поиску  методов  решения  практических  задач,  применению </w:t>
      </w:r>
    </w:p>
    <w:p w:rsidR="002A1DD2" w:rsidRPr="002618CA" w:rsidRDefault="002A1DD2" w:rsidP="002A1DD2">
      <w:pPr>
        <w:pStyle w:val="a8"/>
        <w:ind w:left="284"/>
      </w:pPr>
      <w:r w:rsidRPr="002618CA">
        <w:t xml:space="preserve">различных методов познания; </w:t>
      </w:r>
    </w:p>
    <w:p w:rsidR="002A1DD2" w:rsidRPr="002618CA" w:rsidRDefault="002A1DD2" w:rsidP="002A1DD2">
      <w:pPr>
        <w:pStyle w:val="a8"/>
        <w:ind w:left="284"/>
      </w:pPr>
      <w:r w:rsidRPr="002618CA">
        <w:t xml:space="preserve">4) готовность  и  способность  к  самостоятельной  информационно-познавательной  деятельности,  включая  умение ориентироваться  в  различных  источниках  информации,  критически  оценивать  и  интерпретировать  информацию, </w:t>
      </w:r>
    </w:p>
    <w:p w:rsidR="002A1DD2" w:rsidRPr="002618CA" w:rsidRDefault="002A1DD2" w:rsidP="002A1DD2">
      <w:pPr>
        <w:pStyle w:val="a8"/>
        <w:ind w:left="284"/>
      </w:pPr>
      <w:proofErr w:type="gramStart"/>
      <w:r w:rsidRPr="002618CA">
        <w:t>получаемую</w:t>
      </w:r>
      <w:proofErr w:type="gramEnd"/>
      <w:r w:rsidRPr="002618CA">
        <w:t xml:space="preserve"> из различных источников; </w:t>
      </w:r>
    </w:p>
    <w:p w:rsidR="002A1DD2" w:rsidRDefault="002A1DD2" w:rsidP="002618CA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</w:pPr>
    </w:p>
    <w:p w:rsidR="003C1DB8" w:rsidRPr="002618CA" w:rsidRDefault="003C1DB8" w:rsidP="003C1DB8">
      <w:pPr>
        <w:pStyle w:val="35"/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2618CA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УУД:</w:t>
      </w:r>
    </w:p>
    <w:p w:rsidR="003C1DB8" w:rsidRPr="002618CA" w:rsidRDefault="003C1DB8" w:rsidP="003C1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5) умение  использовать  средства  информационных  и  коммуникационных  технологий  (далее  –  ИКТ)  в 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C1DB8" w:rsidRPr="002618CA" w:rsidRDefault="003C1DB8" w:rsidP="003C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3C1DB8" w:rsidRPr="002618CA" w:rsidRDefault="003C1DB8" w:rsidP="003C1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3C1DB8" w:rsidRPr="002618CA" w:rsidRDefault="003C1DB8" w:rsidP="003C1DB8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8CA">
        <w:rPr>
          <w:rFonts w:ascii="Times New Roman" w:hAnsi="Times New Roman" w:cs="Times New Roman"/>
          <w:sz w:val="24"/>
          <w:szCs w:val="24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Pr="00261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DB8" w:rsidRPr="002618CA" w:rsidRDefault="003C1DB8" w:rsidP="002618CA">
      <w:pPr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</w:rPr>
        <w:sectPr w:rsidR="003C1DB8" w:rsidRPr="002618CA" w:rsidSect="007E0315">
          <w:pgSz w:w="11900" w:h="16840"/>
          <w:pgMar w:top="1701" w:right="1134" w:bottom="850" w:left="1134" w:header="720" w:footer="720" w:gutter="0"/>
          <w:cols w:space="720" w:equalWidth="0">
            <w:col w:w="10046" w:space="0"/>
          </w:cols>
          <w:docGrid w:linePitch="360"/>
        </w:sectPr>
      </w:pPr>
    </w:p>
    <w:p w:rsidR="00177823" w:rsidRPr="002618CA" w:rsidRDefault="00177823" w:rsidP="00177823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2618CA">
        <w:rPr>
          <w:rFonts w:ascii="Times New Roman" w:hAnsi="Times New Roman" w:cs="Times New Roman"/>
          <w:sz w:val="24"/>
          <w:szCs w:val="24"/>
        </w:rPr>
        <w:tab/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Характеризовать этапы становления исторической науки;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раскрывать сущность методов исторического познания и применять их на практике;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формулировать принципы периодизации истории развития человечества;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владеть современной терминологией исторической науки, предусмотренной программой;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характеризовать особенности исторического пути России оценивать её роль в мировом сообществе;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анализировать современные версии и трактовки важнейших проблем отечественной и всемирной истории;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проводить поиск исторической информации в источниках разного типа;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 xml:space="preserve">критически анализировать источник исторической информации (характеризовать авторство источника, время, </w:t>
      </w:r>
      <w:proofErr w:type="spellStart"/>
      <w:r w:rsidRPr="002618CA">
        <w:rPr>
          <w:rFonts w:ascii="Times New Roman" w:hAnsi="Times New Roman" w:cs="Times New Roman"/>
        </w:rPr>
        <w:t>обстоятельстваи</w:t>
      </w:r>
      <w:proofErr w:type="spellEnd"/>
      <w:r w:rsidRPr="002618CA">
        <w:rPr>
          <w:rFonts w:ascii="Times New Roman" w:hAnsi="Times New Roman" w:cs="Times New Roman"/>
        </w:rPr>
        <w:t xml:space="preserve"> цели его создания);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различать в исторической информации факты и мнения, исторические описания и исторические объяснения;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готовить сообщения, презентации и рефераты по исторической тематике;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вести диалог и обосновывать свою точку зрения в дискуссии по исторической тематике;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объяснять историческую обусловленность современных общественных процессов;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соотносить историческое время, исторические события, действия и поступки исторических личностей;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определять место и время создания исторических документов;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представлять историческую информацию в виде таблиц, схем, графиков и др.;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характеризовать современные версии и трактовки важнейших проблем отечественной и мировой истории;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приводить примеры и аргументы в защиту своей точки зрения;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проводить самостоятельные исторические исследования и реконструкцию исторических событий;</w:t>
      </w:r>
    </w:p>
    <w:p w:rsidR="007350F1" w:rsidRPr="002618CA" w:rsidRDefault="007350F1" w:rsidP="007350F1">
      <w:pPr>
        <w:pStyle w:val="ParagraphStyle"/>
        <w:jc w:val="both"/>
        <w:rPr>
          <w:rFonts w:ascii="Times New Roman" w:hAnsi="Times New Roman" w:cs="Times New Roman"/>
        </w:rPr>
      </w:pPr>
      <w:r w:rsidRPr="002618CA">
        <w:rPr>
          <w:rFonts w:ascii="Times New Roman" w:hAnsi="Times New Roman" w:cs="Times New Roman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B67F40" w:rsidRPr="002618CA" w:rsidRDefault="00B67F40" w:rsidP="0098024B">
      <w:pPr>
        <w:spacing w:after="0"/>
        <w:rPr>
          <w:rFonts w:ascii="Times New Roman" w:hAnsi="Times New Roman" w:cs="Times New Roman"/>
          <w:sz w:val="24"/>
          <w:szCs w:val="24"/>
        </w:rPr>
        <w:sectPr w:rsidR="00B67F40" w:rsidRPr="002618CA" w:rsidSect="007E0315">
          <w:pgSz w:w="11900" w:h="16840"/>
          <w:pgMar w:top="1701" w:right="1134" w:bottom="850" w:left="1134" w:header="720" w:footer="720" w:gutter="0"/>
          <w:cols w:space="720" w:equalWidth="0">
            <w:col w:w="9986" w:space="0"/>
          </w:cols>
          <w:docGrid w:linePitch="360"/>
        </w:sectPr>
      </w:pPr>
    </w:p>
    <w:p w:rsidR="00B67F40" w:rsidRPr="00252BA2" w:rsidRDefault="00B67F40" w:rsidP="00E76BA3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4"/>
          <w:szCs w:val="24"/>
        </w:rPr>
      </w:pPr>
    </w:p>
    <w:p w:rsidR="00B67F40" w:rsidRPr="00252BA2" w:rsidRDefault="00B67F40" w:rsidP="00390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7F40" w:rsidRPr="002618CA" w:rsidRDefault="00B67F40" w:rsidP="00E76BA3">
      <w:pPr>
        <w:ind w:firstLine="540"/>
        <w:rPr>
          <w:rFonts w:ascii="Times New Roman" w:hAnsi="Times New Roman" w:cs="Times New Roman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559"/>
        <w:gridCol w:w="1985"/>
        <w:gridCol w:w="2268"/>
      </w:tblGrid>
      <w:tr w:rsidR="00B67F40" w:rsidRPr="002618CA" w:rsidTr="007E0315">
        <w:trPr>
          <w:trHeight w:val="343"/>
        </w:trPr>
        <w:tc>
          <w:tcPr>
            <w:tcW w:w="830" w:type="dxa"/>
            <w:vMerge w:val="restart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18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18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18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82" w:type="dxa"/>
            <w:vMerge w:val="restart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5812" w:type="dxa"/>
            <w:gridSpan w:val="3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В том числе виды контроля:</w:t>
            </w:r>
          </w:p>
        </w:tc>
      </w:tr>
      <w:tr w:rsidR="00B67F40" w:rsidRPr="002618CA" w:rsidTr="007E0315">
        <w:trPr>
          <w:trHeight w:val="343"/>
        </w:trPr>
        <w:tc>
          <w:tcPr>
            <w:tcW w:w="830" w:type="dxa"/>
            <w:vMerge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  <w:vMerge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Проектная деятельность</w:t>
            </w:r>
          </w:p>
        </w:tc>
        <w:tc>
          <w:tcPr>
            <w:tcW w:w="1985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Исторические игры</w:t>
            </w:r>
          </w:p>
        </w:tc>
        <w:tc>
          <w:tcPr>
            <w:tcW w:w="2268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Тестовые задания</w:t>
            </w: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B67F40" w:rsidRPr="002618CA" w:rsidRDefault="00386141" w:rsidP="003861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Всеобщая история. Конец XIX – начало XXI века </w:t>
            </w:r>
          </w:p>
        </w:tc>
        <w:tc>
          <w:tcPr>
            <w:tcW w:w="1276" w:type="dxa"/>
          </w:tcPr>
          <w:p w:rsidR="00B67F40" w:rsidRPr="002618CA" w:rsidRDefault="00386141" w:rsidP="00E76BA3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59" w:type="dxa"/>
          </w:tcPr>
          <w:p w:rsidR="00B67F40" w:rsidRPr="002618CA" w:rsidRDefault="00B67F40" w:rsidP="00E76BA3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E76BA3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7F40" w:rsidRPr="002618CA" w:rsidRDefault="00B67F40" w:rsidP="00E76BA3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82" w:type="dxa"/>
          </w:tcPr>
          <w:p w:rsidR="00386141" w:rsidRPr="002618CA" w:rsidRDefault="00386141" w:rsidP="003861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1. Мир в индустриальную эпоху: конец XIX – середина XX века </w:t>
            </w:r>
          </w:p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F40" w:rsidRPr="002618CA" w:rsidRDefault="00EF425F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82" w:type="dxa"/>
          </w:tcPr>
          <w:p w:rsidR="00B67F40" w:rsidRPr="002618CA" w:rsidRDefault="0080692B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>Раздел 2. Мировое развитие во второй половине XX – начале XXI века</w:t>
            </w:r>
          </w:p>
        </w:tc>
        <w:tc>
          <w:tcPr>
            <w:tcW w:w="1276" w:type="dxa"/>
          </w:tcPr>
          <w:p w:rsidR="00B67F40" w:rsidRPr="002618CA" w:rsidRDefault="00EF425F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E76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FB384E" w:rsidP="00E76BA3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ИСТОРИЯ РОССИИ. XX - НАЧАЛО XXI ВЕКА</w:t>
            </w:r>
          </w:p>
        </w:tc>
        <w:tc>
          <w:tcPr>
            <w:tcW w:w="1276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3</w:t>
            </w:r>
            <w:r w:rsidR="00B67F40" w:rsidRPr="0026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>Раздел 1. Российская империя накануне</w:t>
            </w:r>
            <w:proofErr w:type="gramStart"/>
            <w:r w:rsidRPr="002618CA">
              <w:rPr>
                <w:rFonts w:ascii="Times New Roman" w:hAnsi="Times New Roman" w:cs="Times New Roman"/>
                <w:b/>
              </w:rPr>
              <w:t xml:space="preserve"> П</w:t>
            </w:r>
            <w:proofErr w:type="gramEnd"/>
            <w:r w:rsidRPr="002618CA">
              <w:rPr>
                <w:rFonts w:ascii="Times New Roman" w:hAnsi="Times New Roman" w:cs="Times New Roman"/>
                <w:b/>
              </w:rPr>
              <w:t xml:space="preserve">ервой мировой войны  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4</w:t>
            </w:r>
            <w:r w:rsidR="00B67F40" w:rsidRPr="0026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2. Россия в годы революций и Гражданской войны  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5</w:t>
            </w:r>
            <w:r w:rsidR="00B67F40" w:rsidRPr="00261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>Раздел 3. Советское государство и общество в 1920-1930-е гг.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4. Великая Отечественная война 1941—1945 гг.  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67F40" w:rsidRPr="002618CA" w:rsidRDefault="00FB384E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5. Советский Союз </w:t>
            </w:r>
            <w:proofErr w:type="gramStart"/>
            <w:r w:rsidRPr="002618CA">
              <w:rPr>
                <w:rFonts w:ascii="Times New Roman" w:hAnsi="Times New Roman" w:cs="Times New Roman"/>
                <w:b/>
              </w:rPr>
              <w:t>в первые</w:t>
            </w:r>
            <w:proofErr w:type="gramEnd"/>
            <w:r w:rsidRPr="002618CA">
              <w:rPr>
                <w:rFonts w:ascii="Times New Roman" w:hAnsi="Times New Roman" w:cs="Times New Roman"/>
                <w:b/>
              </w:rPr>
              <w:t xml:space="preserve"> послевоенные десятилетия. 1945-1964 гг.</w:t>
            </w:r>
            <w:r w:rsidRPr="002618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082" w:type="dxa"/>
          </w:tcPr>
          <w:p w:rsidR="00B67F40" w:rsidRPr="002618CA" w:rsidRDefault="0080692B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6. СССР в годы «коллективного руководства»  </w:t>
            </w: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6082" w:type="dxa"/>
          </w:tcPr>
          <w:p w:rsidR="00EF425F" w:rsidRPr="002618CA" w:rsidRDefault="00EF425F" w:rsidP="00EF42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7. Перестройка и распад советского общества  </w:t>
            </w:r>
          </w:p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82" w:type="dxa"/>
          </w:tcPr>
          <w:p w:rsidR="00EF425F" w:rsidRPr="002618CA" w:rsidRDefault="00EF425F" w:rsidP="00EF42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 xml:space="preserve">Раздел 8. Россия на рубеже XX – XXI вв.  </w:t>
            </w:r>
          </w:p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7F40" w:rsidRPr="002618CA" w:rsidRDefault="00DA5DBD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67F40" w:rsidRPr="002618CA" w:rsidRDefault="00FB384E" w:rsidP="007E0315">
            <w:pPr>
              <w:rPr>
                <w:rFonts w:ascii="Times New Roman" w:hAnsi="Times New Roman" w:cs="Times New Roman"/>
              </w:rPr>
            </w:pPr>
            <w:r w:rsidRPr="002618CA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B67F40" w:rsidRPr="002618CA" w:rsidTr="007E0315">
        <w:tc>
          <w:tcPr>
            <w:tcW w:w="830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  <w:r w:rsidRPr="002618C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67F40" w:rsidRPr="002618CA" w:rsidRDefault="00B67F40" w:rsidP="007E03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67F40" w:rsidRPr="002618CA" w:rsidRDefault="00B67F40" w:rsidP="00B67F40">
      <w:pPr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ind w:firstLine="540"/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ind w:firstLine="540"/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ind w:firstLine="540"/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jc w:val="center"/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jc w:val="center"/>
        <w:rPr>
          <w:rFonts w:ascii="Times New Roman" w:hAnsi="Times New Roman" w:cs="Times New Roman"/>
          <w:b/>
        </w:rPr>
      </w:pPr>
    </w:p>
    <w:p w:rsidR="00FB384E" w:rsidRPr="002618CA" w:rsidRDefault="00FB384E" w:rsidP="00B67F40">
      <w:pPr>
        <w:jc w:val="center"/>
        <w:rPr>
          <w:rFonts w:ascii="Times New Roman" w:hAnsi="Times New Roman" w:cs="Times New Roman"/>
          <w:b/>
        </w:rPr>
      </w:pPr>
    </w:p>
    <w:p w:rsidR="00FB384E" w:rsidRPr="002618CA" w:rsidRDefault="00FB384E" w:rsidP="00B67F40">
      <w:pPr>
        <w:jc w:val="center"/>
        <w:rPr>
          <w:rFonts w:ascii="Times New Roman" w:hAnsi="Times New Roman" w:cs="Times New Roman"/>
          <w:b/>
        </w:rPr>
      </w:pPr>
    </w:p>
    <w:p w:rsidR="00FB384E" w:rsidRPr="002618CA" w:rsidRDefault="00FB384E" w:rsidP="00B67F40">
      <w:pPr>
        <w:jc w:val="center"/>
        <w:rPr>
          <w:rFonts w:ascii="Times New Roman" w:hAnsi="Times New Roman" w:cs="Times New Roman"/>
          <w:b/>
        </w:rPr>
      </w:pPr>
    </w:p>
    <w:p w:rsidR="003C1DB8" w:rsidRDefault="003C1DB8" w:rsidP="00B67F40">
      <w:pPr>
        <w:jc w:val="center"/>
        <w:rPr>
          <w:rFonts w:ascii="Times New Roman" w:hAnsi="Times New Roman" w:cs="Times New Roman"/>
          <w:b/>
        </w:rPr>
      </w:pPr>
    </w:p>
    <w:p w:rsidR="003C1DB8" w:rsidRDefault="003C1DB8" w:rsidP="00B67F40">
      <w:pPr>
        <w:jc w:val="center"/>
        <w:rPr>
          <w:rFonts w:ascii="Times New Roman" w:hAnsi="Times New Roman" w:cs="Times New Roman"/>
          <w:b/>
        </w:rPr>
      </w:pPr>
    </w:p>
    <w:p w:rsidR="003C1DB8" w:rsidRDefault="003C1DB8" w:rsidP="00B67F40">
      <w:pPr>
        <w:jc w:val="center"/>
        <w:rPr>
          <w:rFonts w:ascii="Times New Roman" w:hAnsi="Times New Roman" w:cs="Times New Roman"/>
          <w:b/>
        </w:rPr>
      </w:pPr>
    </w:p>
    <w:p w:rsidR="003C1DB8" w:rsidRDefault="003C1DB8" w:rsidP="00B67F40">
      <w:pPr>
        <w:jc w:val="center"/>
        <w:rPr>
          <w:rFonts w:ascii="Times New Roman" w:hAnsi="Times New Roman" w:cs="Times New Roman"/>
          <w:b/>
        </w:rPr>
      </w:pPr>
    </w:p>
    <w:p w:rsidR="00B67F40" w:rsidRPr="002618CA" w:rsidRDefault="00B67F40" w:rsidP="00B67F40">
      <w:pPr>
        <w:jc w:val="center"/>
        <w:rPr>
          <w:rFonts w:ascii="Times New Roman" w:hAnsi="Times New Roman" w:cs="Times New Roman"/>
          <w:b/>
        </w:rPr>
      </w:pPr>
      <w:r w:rsidRPr="002618CA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tbl>
      <w:tblPr>
        <w:tblStyle w:val="a7"/>
        <w:tblW w:w="15030" w:type="dxa"/>
        <w:tblLayout w:type="fixed"/>
        <w:tblLook w:val="04A0"/>
      </w:tblPr>
      <w:tblGrid>
        <w:gridCol w:w="1078"/>
        <w:gridCol w:w="1582"/>
        <w:gridCol w:w="36"/>
        <w:gridCol w:w="7404"/>
        <w:gridCol w:w="2881"/>
        <w:gridCol w:w="2049"/>
      </w:tblGrid>
      <w:tr w:rsidR="00B67F40" w:rsidRPr="002618CA" w:rsidTr="007E0315">
        <w:trPr>
          <w:trHeight w:val="310"/>
        </w:trPr>
        <w:tc>
          <w:tcPr>
            <w:tcW w:w="1078" w:type="dxa"/>
            <w:vMerge w:val="restart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>№</w:t>
            </w:r>
          </w:p>
        </w:tc>
        <w:tc>
          <w:tcPr>
            <w:tcW w:w="1582" w:type="dxa"/>
            <w:vMerge w:val="restart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 xml:space="preserve">Дата проведения </w:t>
            </w:r>
          </w:p>
        </w:tc>
        <w:tc>
          <w:tcPr>
            <w:tcW w:w="7440" w:type="dxa"/>
            <w:gridSpan w:val="2"/>
            <w:vMerge w:val="restart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>Тема урока</w:t>
            </w:r>
          </w:p>
        </w:tc>
        <w:tc>
          <w:tcPr>
            <w:tcW w:w="2881" w:type="dxa"/>
            <w:vMerge w:val="restart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>Вид контроля</w:t>
            </w:r>
          </w:p>
        </w:tc>
        <w:tc>
          <w:tcPr>
            <w:tcW w:w="2049" w:type="dxa"/>
            <w:vMerge w:val="restart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>ЭОР, ЦОР</w:t>
            </w:r>
          </w:p>
        </w:tc>
      </w:tr>
      <w:tr w:rsidR="00B67F40" w:rsidRPr="002618CA" w:rsidTr="007E0315">
        <w:trPr>
          <w:trHeight w:val="310"/>
        </w:trPr>
        <w:tc>
          <w:tcPr>
            <w:tcW w:w="1078" w:type="dxa"/>
            <w:vMerge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  <w:tc>
          <w:tcPr>
            <w:tcW w:w="1582" w:type="dxa"/>
            <w:vMerge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  <w:tc>
          <w:tcPr>
            <w:tcW w:w="7440" w:type="dxa"/>
            <w:gridSpan w:val="2"/>
            <w:vMerge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  <w:tc>
          <w:tcPr>
            <w:tcW w:w="2881" w:type="dxa"/>
            <w:vMerge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  <w:tc>
          <w:tcPr>
            <w:tcW w:w="2049" w:type="dxa"/>
            <w:vMerge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</w:tr>
      <w:tr w:rsidR="00FB384E" w:rsidRPr="002618CA" w:rsidTr="00201BFB">
        <w:trPr>
          <w:trHeight w:val="260"/>
        </w:trPr>
        <w:tc>
          <w:tcPr>
            <w:tcW w:w="15030" w:type="dxa"/>
            <w:gridSpan w:val="6"/>
          </w:tcPr>
          <w:p w:rsidR="00FB384E" w:rsidRPr="002618CA" w:rsidRDefault="00695C6C" w:rsidP="00FB384E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 xml:space="preserve">Всеобщая история. </w:t>
            </w:r>
            <w:r w:rsidR="00FB384E" w:rsidRPr="002618CA">
              <w:rPr>
                <w:rFonts w:cs="Times New Roman"/>
                <w:b/>
              </w:rPr>
              <w:t>Конец XIX – начало XXI века</w:t>
            </w:r>
            <w:r w:rsidRPr="002618CA">
              <w:rPr>
                <w:rFonts w:cs="Times New Roman"/>
                <w:b/>
              </w:rPr>
              <w:t xml:space="preserve"> (30 ч) </w:t>
            </w:r>
            <w:r w:rsidR="00FB384E" w:rsidRPr="002618CA">
              <w:rPr>
                <w:rFonts w:cs="Times New Roman"/>
                <w:b/>
              </w:rPr>
              <w:t xml:space="preserve"> Раздел 1. Мир в индустриальную эпоху: конец XIX – середина XX века </w:t>
            </w:r>
            <w:r w:rsidRPr="002618CA">
              <w:rPr>
                <w:rFonts w:cs="Times New Roman"/>
                <w:b/>
              </w:rPr>
              <w:t>(9 ч)</w:t>
            </w:r>
          </w:p>
          <w:p w:rsidR="00FB384E" w:rsidRPr="002618CA" w:rsidRDefault="00FB384E" w:rsidP="007E0315">
            <w:pPr>
              <w:rPr>
                <w:rFonts w:cs="Times New Roman"/>
                <w:b/>
              </w:rPr>
            </w:pPr>
          </w:p>
        </w:tc>
      </w:tr>
      <w:tr w:rsidR="00B67F40" w:rsidRPr="002618CA" w:rsidTr="007E0315">
        <w:trPr>
          <w:trHeight w:val="157"/>
        </w:trPr>
        <w:tc>
          <w:tcPr>
            <w:tcW w:w="1078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НТП и новый этап индустриального развития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uchi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  <w:r w:rsidRPr="00C0131E">
              <w:rPr>
                <w:rFonts w:eastAsiaTheme="minorHAnsi" w:cs="Times New Roman"/>
                <w:lang w:val="en-US"/>
              </w:rPr>
              <w:t xml:space="preserve">    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edu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Test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Мир на рубеже веков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Первая мировая война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Теория и практика общественного развития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Подготовленное сообщение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4н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Политическое развитие индустриальных стран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4н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Проблемы войны и мира в 1920-е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7.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5н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На путях ко</w:t>
            </w:r>
            <w:proofErr w:type="gramStart"/>
            <w:r w:rsidRPr="002618CA">
              <w:rPr>
                <w:sz w:val="22"/>
                <w:szCs w:val="22"/>
              </w:rPr>
              <w:t xml:space="preserve"> В</w:t>
            </w:r>
            <w:proofErr w:type="gramEnd"/>
            <w:r w:rsidRPr="002618CA">
              <w:rPr>
                <w:sz w:val="22"/>
                <w:szCs w:val="22"/>
              </w:rPr>
              <w:t>торой мировой войне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Ответы на вопросы с использованием опорных слов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8.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5н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2618CA">
              <w:rPr>
                <w:sz w:val="22"/>
                <w:szCs w:val="22"/>
              </w:rPr>
              <w:t>Антигерманская</w:t>
            </w:r>
            <w:proofErr w:type="spellEnd"/>
            <w:r w:rsidRPr="002618CA">
              <w:rPr>
                <w:sz w:val="22"/>
                <w:szCs w:val="22"/>
              </w:rPr>
              <w:t xml:space="preserve"> коалиция и её победа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lastRenderedPageBreak/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lastRenderedPageBreak/>
              <w:t>9.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6н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Духовная жизнь и развитие мировой культуры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496E51" w:rsidRPr="002618CA" w:rsidTr="004429E8">
        <w:trPr>
          <w:trHeight w:val="162"/>
        </w:trPr>
        <w:tc>
          <w:tcPr>
            <w:tcW w:w="15030" w:type="dxa"/>
            <w:gridSpan w:val="6"/>
          </w:tcPr>
          <w:p w:rsidR="00496E51" w:rsidRPr="002618CA" w:rsidRDefault="00496E51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t>Раздел 2. Мировое развитие во второй половине XX – начале XXI века</w:t>
            </w:r>
            <w:r w:rsidR="00695C6C" w:rsidRPr="002618CA">
              <w:rPr>
                <w:rFonts w:cs="Times New Roman"/>
                <w:b/>
              </w:rPr>
              <w:t xml:space="preserve"> (21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10.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6н</w:t>
            </w:r>
          </w:p>
        </w:tc>
        <w:tc>
          <w:tcPr>
            <w:tcW w:w="7404" w:type="dxa"/>
          </w:tcPr>
          <w:p w:rsidR="00B67F40" w:rsidRPr="002618CA" w:rsidRDefault="00F43011" w:rsidP="00FB384E">
            <w:pPr>
              <w:rPr>
                <w:rFonts w:cs="Times New Roman"/>
                <w:color w:val="000000"/>
              </w:rPr>
            </w:pPr>
            <w:r w:rsidRPr="002618CA">
              <w:rPr>
                <w:rFonts w:cs="Times New Roman"/>
              </w:rPr>
              <w:t>Технологии новой эпохи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11.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7н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Глобализация мировой экономики и её последствия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 xml:space="preserve"> Ответы на вопросы по документу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12.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7н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Социальные перемены в развитых странах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13.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8н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Миграция населения и межэтнические отношения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14.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8н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Начало «холодной войны»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Составление рассказа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15.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rPr>
                <w:rFonts w:cs="Times New Roman"/>
                <w:b/>
                <w:color w:val="000000"/>
              </w:rPr>
            </w:pPr>
            <w:r w:rsidRPr="002618CA">
              <w:rPr>
                <w:rFonts w:cs="Times New Roman"/>
                <w:b/>
                <w:color w:val="000000"/>
              </w:rPr>
              <w:t>9н</w:t>
            </w:r>
          </w:p>
        </w:tc>
        <w:tc>
          <w:tcPr>
            <w:tcW w:w="7404" w:type="dxa"/>
            <w:vAlign w:val="center"/>
          </w:tcPr>
          <w:p w:rsidR="00B67F40" w:rsidRPr="002618CA" w:rsidRDefault="00F43011" w:rsidP="007E0315">
            <w:pPr>
              <w:rPr>
                <w:rFonts w:cs="Times New Roman"/>
                <w:color w:val="000000"/>
              </w:rPr>
            </w:pPr>
            <w:r w:rsidRPr="002618CA">
              <w:rPr>
                <w:rFonts w:cs="Times New Roman"/>
              </w:rPr>
              <w:t>Международные конфликты конца 1940-1970-х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Подготовленное сообщение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16.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9н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От разрядки к завершению «холодной войны»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17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10н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Страны Западной Европы и США в послевоенные десятилетия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Пересказ</w:t>
            </w:r>
            <w:r w:rsidR="00496E51" w:rsidRPr="002618CA">
              <w:rPr>
                <w:sz w:val="22"/>
                <w:szCs w:val="22"/>
              </w:rPr>
              <w:t xml:space="preserve"> по плану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lastRenderedPageBreak/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lastRenderedPageBreak/>
              <w:t>18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10н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Кризис общества «благосостояния»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Ответы на вопросы по документу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19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11н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sz w:val="22"/>
                <w:szCs w:val="22"/>
              </w:rPr>
              <w:t>Неоконсервативная</w:t>
            </w:r>
            <w:proofErr w:type="spellEnd"/>
            <w:r w:rsidRPr="002618CA">
              <w:rPr>
                <w:sz w:val="22"/>
                <w:szCs w:val="22"/>
              </w:rPr>
              <w:t xml:space="preserve"> революция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20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11н</w:t>
            </w:r>
          </w:p>
        </w:tc>
        <w:tc>
          <w:tcPr>
            <w:tcW w:w="7404" w:type="dxa"/>
          </w:tcPr>
          <w:p w:rsidR="00B67F40" w:rsidRPr="002618CA" w:rsidRDefault="00F4301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Страны Запада на рубеже 20-21 вв.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Ответы на вопросы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21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12н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Интеграция в Европе и Северной Америке</w:t>
            </w:r>
          </w:p>
        </w:tc>
        <w:tc>
          <w:tcPr>
            <w:tcW w:w="2881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22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12н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8CA">
              <w:rPr>
                <w:rFonts w:ascii="Times New Roman" w:hAnsi="Times New Roman" w:cs="Times New Roman"/>
                <w:sz w:val="22"/>
                <w:szCs w:val="22"/>
              </w:rPr>
              <w:t xml:space="preserve">Восточная Европа во второй половине 20 </w:t>
            </w:r>
            <w:proofErr w:type="gramStart"/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23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13н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Государства СНГ в мировом сообществе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Рассказ по схеме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24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13н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Освобождение от колониализма и выбор путей развития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25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14н</w:t>
            </w:r>
          </w:p>
        </w:tc>
        <w:tc>
          <w:tcPr>
            <w:tcW w:w="7404" w:type="dxa"/>
          </w:tcPr>
          <w:p w:rsidR="00B67F40" w:rsidRPr="002618CA" w:rsidRDefault="00496E51" w:rsidP="00FB384E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Китай, Япония и новые индустриальные страны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26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14н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Страны Азии, Африки и Латинской Америки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lastRenderedPageBreak/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lastRenderedPageBreak/>
              <w:t>27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15н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Духовная жизнь после</w:t>
            </w:r>
            <w:proofErr w:type="gramStart"/>
            <w:r w:rsidRPr="002618C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торой мировой войны</w:t>
            </w:r>
          </w:p>
        </w:tc>
        <w:tc>
          <w:tcPr>
            <w:tcW w:w="2881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Презентация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28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15н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Глобальные угрозы человечеству и поиски путей их преодоления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Задания с выбором ответа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29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16н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Складывание новой системы международных отношений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30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16н</w:t>
            </w:r>
          </w:p>
        </w:tc>
        <w:tc>
          <w:tcPr>
            <w:tcW w:w="7404" w:type="dxa"/>
          </w:tcPr>
          <w:p w:rsidR="00B67F40" w:rsidRPr="002618CA" w:rsidRDefault="00496E51" w:rsidP="007E03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2881" w:type="dxa"/>
          </w:tcPr>
          <w:p w:rsidR="00B67F40" w:rsidRPr="002618CA" w:rsidRDefault="00496E5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695C6C" w:rsidRPr="002618CA" w:rsidTr="001902B8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t>ИСТОРИЯ РОССИИ. XX - НАЧАЛО XXI ВЕКА (38 ч) Раздел 1. Российская империя накануне</w:t>
            </w:r>
            <w:proofErr w:type="gramStart"/>
            <w:r w:rsidRPr="002618CA">
              <w:rPr>
                <w:rFonts w:cs="Times New Roman"/>
                <w:b/>
              </w:rPr>
              <w:t xml:space="preserve"> П</w:t>
            </w:r>
            <w:proofErr w:type="gramEnd"/>
            <w:r w:rsidRPr="002618CA">
              <w:rPr>
                <w:rFonts w:cs="Times New Roman"/>
                <w:b/>
              </w:rPr>
              <w:t>ервой мировой войны  (5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31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17н</w:t>
            </w:r>
          </w:p>
        </w:tc>
        <w:tc>
          <w:tcPr>
            <w:tcW w:w="7404" w:type="dxa"/>
          </w:tcPr>
          <w:p w:rsidR="00B67F40" w:rsidRPr="002618CA" w:rsidRDefault="00DD2B59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Россия на рубеже 19-20 вв.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32.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17н</w:t>
            </w:r>
          </w:p>
        </w:tc>
        <w:tc>
          <w:tcPr>
            <w:tcW w:w="7404" w:type="dxa"/>
          </w:tcPr>
          <w:p w:rsidR="00B67F40" w:rsidRPr="002618CA" w:rsidRDefault="00DD2B59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Русско-японская война и революция 1905-1907 гг.</w:t>
            </w:r>
          </w:p>
        </w:tc>
        <w:tc>
          <w:tcPr>
            <w:tcW w:w="2881" w:type="dxa"/>
          </w:tcPr>
          <w:p w:rsidR="00B67F40" w:rsidRPr="002618CA" w:rsidRDefault="00B67F40" w:rsidP="00496E51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</w:rPr>
              <w:t xml:space="preserve">Пересказ 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33.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18н</w:t>
            </w:r>
          </w:p>
        </w:tc>
        <w:tc>
          <w:tcPr>
            <w:tcW w:w="7404" w:type="dxa"/>
          </w:tcPr>
          <w:p w:rsidR="00B67F40" w:rsidRPr="002618CA" w:rsidRDefault="00DD2B59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Политическая жизнь страны после Манифеста 17 октября 1905 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Заполнение таблицы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34.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18н</w:t>
            </w:r>
          </w:p>
        </w:tc>
        <w:tc>
          <w:tcPr>
            <w:tcW w:w="7404" w:type="dxa"/>
          </w:tcPr>
          <w:p w:rsidR="00B67F40" w:rsidRPr="002618CA" w:rsidRDefault="00DD2B59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Третьеиюньская монархия и реформы П. А. Столыпина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bookmarkStart w:id="0" w:name="_GoBack"/>
            <w:bookmarkEnd w:id="0"/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35.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19н</w:t>
            </w:r>
          </w:p>
        </w:tc>
        <w:tc>
          <w:tcPr>
            <w:tcW w:w="7404" w:type="dxa"/>
          </w:tcPr>
          <w:p w:rsidR="00B67F40" w:rsidRPr="002618CA" w:rsidRDefault="00DD2B59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 xml:space="preserve">Культура России в конце 19 – начале 20 </w:t>
            </w:r>
            <w:proofErr w:type="gramStart"/>
            <w:r w:rsidRPr="002618CA">
              <w:rPr>
                <w:sz w:val="22"/>
                <w:szCs w:val="22"/>
              </w:rPr>
              <w:t>в</w:t>
            </w:r>
            <w:proofErr w:type="gramEnd"/>
            <w:r w:rsidRPr="002618CA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lastRenderedPageBreak/>
              <w:t>infourok.ru</w:t>
            </w:r>
            <w:proofErr w:type="spellEnd"/>
          </w:p>
        </w:tc>
      </w:tr>
      <w:tr w:rsidR="00695C6C" w:rsidRPr="002618CA" w:rsidTr="00D35114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lastRenderedPageBreak/>
              <w:t>Раздел 2. Россия в годы революций и Гражданской войны (3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36.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19н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Россия в</w:t>
            </w:r>
            <w:proofErr w:type="gramStart"/>
            <w:r w:rsidRPr="002618CA">
              <w:rPr>
                <w:sz w:val="22"/>
                <w:szCs w:val="22"/>
              </w:rPr>
              <w:t xml:space="preserve"> П</w:t>
            </w:r>
            <w:proofErr w:type="gramEnd"/>
            <w:r w:rsidRPr="002618CA">
              <w:rPr>
                <w:sz w:val="22"/>
                <w:szCs w:val="22"/>
              </w:rPr>
              <w:t>ервой мировой войне: конец империи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37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20н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Великая российская революция 1917 г. Переход власти к партии большевиков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br w:type="page"/>
              <w:t>38.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20н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Гражданская война и интервенция. Политика военного коммунизма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Составление рассказа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695C6C" w:rsidRPr="002618CA" w:rsidTr="006704D1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t>Раздел 3. Советское государство и общество в 1920-1930-е гг. (7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39.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21н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Новая экономическая политика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40.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21н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Образование СССР и его международное признание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41.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22н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Культура и искусство после октября 1917 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Терминологический диктант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42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22н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Модернизация экономики и обороноспособности страны в 1930-е гг. Культурная революция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43.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23н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Культ личности И. В. Сталина, репрессии, политическая система СССР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Ответы на вопросы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44.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23н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Культура и искусство СССР в предвоенное десятилетие</w:t>
            </w:r>
          </w:p>
        </w:tc>
        <w:tc>
          <w:tcPr>
            <w:tcW w:w="2881" w:type="dxa"/>
          </w:tcPr>
          <w:p w:rsidR="00B67F40" w:rsidRPr="002618CA" w:rsidRDefault="00B67F40" w:rsidP="00207316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 xml:space="preserve">Пересказ 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lastRenderedPageBreak/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lastRenderedPageBreak/>
              <w:t>45.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24н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Международные отношения и внешняя политика СССР в 1930-е гг. СССР в 1939-1941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695C6C" w:rsidRPr="002618CA" w:rsidTr="002D1E46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t>Раздел 4. Великая Отечественная война 1941—1945 гг. (4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46.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24н</w:t>
            </w:r>
          </w:p>
        </w:tc>
        <w:tc>
          <w:tcPr>
            <w:tcW w:w="7404" w:type="dxa"/>
          </w:tcPr>
          <w:p w:rsidR="00B67F40" w:rsidRPr="002618CA" w:rsidRDefault="00956891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Начальный период Великой Отечественной войны. Июнь 1941 – ноябрь 1942 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  <w:b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47.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25н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Коренной перелом в Великой Отечественной войне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Работа с картой и датами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48.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25н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Наступление Красной армии на заключительном этапе Великой Отечественной войны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49.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26н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Причины, цена и значение великой Победы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5030" w:type="dxa"/>
            <w:gridSpan w:val="6"/>
          </w:tcPr>
          <w:p w:rsidR="00B67F40" w:rsidRPr="002618CA" w:rsidRDefault="00B67F40" w:rsidP="008F3E5A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</w:rPr>
            </w:pPr>
            <w:r w:rsidRPr="002618CA">
              <w:rPr>
                <w:rFonts w:eastAsiaTheme="minorHAnsi" w:cs="Times New Roman"/>
                <w:b/>
              </w:rPr>
              <w:t xml:space="preserve"> </w:t>
            </w:r>
            <w:r w:rsidR="00695C6C" w:rsidRPr="002618CA">
              <w:rPr>
                <w:rFonts w:cs="Times New Roman"/>
                <w:b/>
              </w:rPr>
              <w:t xml:space="preserve">Раздел 5. Советский Союз </w:t>
            </w:r>
            <w:proofErr w:type="gramStart"/>
            <w:r w:rsidR="00695C6C" w:rsidRPr="002618CA">
              <w:rPr>
                <w:rFonts w:cs="Times New Roman"/>
                <w:b/>
              </w:rPr>
              <w:t>в первые</w:t>
            </w:r>
            <w:proofErr w:type="gramEnd"/>
            <w:r w:rsidR="00695C6C" w:rsidRPr="002618CA">
              <w:rPr>
                <w:rFonts w:cs="Times New Roman"/>
                <w:b/>
              </w:rPr>
              <w:t xml:space="preserve"> послевоенные десятилетия. 1945-1964 гг.</w:t>
            </w:r>
            <w:r w:rsidR="00695C6C" w:rsidRPr="002618CA">
              <w:rPr>
                <w:rFonts w:cs="Times New Roman"/>
              </w:rPr>
              <w:t xml:space="preserve"> (6 ч)</w:t>
            </w:r>
            <w:r w:rsidRPr="002618CA">
              <w:rPr>
                <w:rFonts w:eastAsiaTheme="minorHAnsi" w:cs="Times New Roman"/>
                <w:b/>
              </w:rPr>
              <w:t xml:space="preserve">                                                                                                                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50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26н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Внешняя политика СССР и начало «холодной войны»</w:t>
            </w:r>
          </w:p>
        </w:tc>
        <w:tc>
          <w:tcPr>
            <w:tcW w:w="2881" w:type="dxa"/>
          </w:tcPr>
          <w:p w:rsidR="00B67F40" w:rsidRPr="002618CA" w:rsidRDefault="00207316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Работа с картой, датами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51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27н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Советский Союз в последние годы жизни И. В. Сталина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52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27н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Первые попытки реформ и 20 съезд КПСС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Рассказ по схеме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53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28н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Изменения во внешней политике СССР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lastRenderedPageBreak/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lastRenderedPageBreak/>
              <w:t>54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28н</w:t>
            </w:r>
          </w:p>
        </w:tc>
        <w:tc>
          <w:tcPr>
            <w:tcW w:w="7404" w:type="dxa"/>
          </w:tcPr>
          <w:p w:rsidR="00B67F40" w:rsidRPr="002618CA" w:rsidRDefault="00D262F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Советское общество конца 1950-х – начала 1960-х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55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29н</w:t>
            </w:r>
          </w:p>
        </w:tc>
        <w:tc>
          <w:tcPr>
            <w:tcW w:w="7404" w:type="dxa"/>
          </w:tcPr>
          <w:p w:rsidR="00B67F40" w:rsidRPr="002618CA" w:rsidRDefault="00CC051C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Духовная жизнь в СССР в 1940 – 1960-е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Создание кластера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695C6C" w:rsidRPr="002618CA" w:rsidTr="003A0F7D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  <w:r w:rsidRPr="002618CA">
              <w:rPr>
                <w:rFonts w:cs="Times New Roman"/>
                <w:b/>
              </w:rPr>
              <w:t>Раздел 6. СССР в годы «коллективного руководства» (3 ч)</w:t>
            </w: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56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29н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Политика и экономика: от реформ – к застою. СССР на международной арене. 1960-1970-е гг.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Подготовленное сообщение</w:t>
            </w:r>
          </w:p>
        </w:tc>
        <w:tc>
          <w:tcPr>
            <w:tcW w:w="2049" w:type="dxa"/>
          </w:tcPr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uchi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  <w:r w:rsidRPr="00C0131E">
              <w:rPr>
                <w:rFonts w:eastAsiaTheme="minorHAnsi" w:cs="Times New Roman"/>
                <w:lang w:val="en-US"/>
              </w:rPr>
              <w:t xml:space="preserve">    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edu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Test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57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30н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Формирование духовной оппозиции в СССР середины 1960-х – 1980-х гг. Углубление кризисных явлений в СССР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Развёрнутый ответ на вопрос</w:t>
            </w:r>
          </w:p>
        </w:tc>
        <w:tc>
          <w:tcPr>
            <w:tcW w:w="2049" w:type="dxa"/>
          </w:tcPr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uchi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  <w:r w:rsidRPr="00C0131E">
              <w:rPr>
                <w:rFonts w:eastAsiaTheme="minorHAnsi" w:cs="Times New Roman"/>
                <w:lang w:val="en-US"/>
              </w:rPr>
              <w:t xml:space="preserve">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58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30н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Наука, литература, искусство, спорт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Ответы на вопросы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rPr>
                <w:rFonts w:cs="Times New Roman"/>
                <w:b/>
              </w:rPr>
            </w:pPr>
            <w:proofErr w:type="spellStart"/>
            <w:r w:rsidRPr="002618CA">
              <w:rPr>
                <w:rFonts w:eastAsiaTheme="minorHAnsi" w:cs="Times New Roman"/>
              </w:rPr>
              <w:t>infourok.ru</w:t>
            </w:r>
            <w:proofErr w:type="spellEnd"/>
          </w:p>
        </w:tc>
      </w:tr>
      <w:tr w:rsidR="00695C6C" w:rsidRPr="002618CA" w:rsidTr="00570D25">
        <w:trPr>
          <w:trHeight w:val="162"/>
        </w:trPr>
        <w:tc>
          <w:tcPr>
            <w:tcW w:w="15030" w:type="dxa"/>
            <w:gridSpan w:val="6"/>
          </w:tcPr>
          <w:p w:rsidR="00695C6C" w:rsidRPr="002618CA" w:rsidRDefault="00695C6C" w:rsidP="00695C6C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t>Раздел 7. Перестройка и распад советского общества  (3 ч)</w:t>
            </w:r>
          </w:p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59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31н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Политика перестройки в сфере экономики. Развитие гласности и демократии в СССР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uchi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  <w:r w:rsidRPr="00C0131E">
              <w:rPr>
                <w:rFonts w:eastAsiaTheme="minorHAnsi" w:cs="Times New Roman"/>
                <w:lang w:val="en-US"/>
              </w:rPr>
              <w:t xml:space="preserve">    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edu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Test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60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31н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Новое политическое мышление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Составление сложного плана</w:t>
            </w:r>
          </w:p>
        </w:tc>
        <w:tc>
          <w:tcPr>
            <w:tcW w:w="2049" w:type="dxa"/>
          </w:tcPr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uchi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  <w:r w:rsidRPr="00C0131E">
              <w:rPr>
                <w:rFonts w:eastAsiaTheme="minorHAnsi" w:cs="Times New Roman"/>
                <w:lang w:val="en-US"/>
              </w:rPr>
              <w:t xml:space="preserve">    </w:t>
            </w:r>
          </w:p>
          <w:p w:rsidR="00B67F40" w:rsidRPr="00C0131E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edu</w:t>
            </w:r>
            <w:r w:rsidRPr="00C0131E">
              <w:rPr>
                <w:rFonts w:eastAsiaTheme="minorHAnsi" w:cs="Times New Roman"/>
                <w:lang w:val="en-US"/>
              </w:rPr>
              <w:t>.</w:t>
            </w:r>
            <w:r w:rsidRPr="002618CA">
              <w:rPr>
                <w:rFonts w:eastAsiaTheme="minorHAnsi" w:cs="Times New Roman"/>
                <w:lang w:val="en-US"/>
              </w:rPr>
              <w:t>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Test</w:t>
            </w:r>
            <w:r w:rsidRPr="00C0131E">
              <w:rPr>
                <w:rFonts w:eastAsiaTheme="minorHAnsi" w:cs="Times New Roman"/>
                <w:lang w:val="en-US"/>
              </w:rPr>
              <w:t xml:space="preserve"> </w:t>
            </w:r>
            <w:r w:rsidRPr="002618CA">
              <w:rPr>
                <w:rFonts w:eastAsiaTheme="minorHAnsi" w:cs="Times New Roman"/>
                <w:lang w:val="en-US"/>
              </w:rPr>
              <w:t>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61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32н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Кризис и распад советского общества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Пересказ по плану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lastRenderedPageBreak/>
              <w:t>infourok.ru</w:t>
            </w:r>
            <w:proofErr w:type="spellEnd"/>
          </w:p>
        </w:tc>
      </w:tr>
      <w:tr w:rsidR="00695C6C" w:rsidRPr="002618CA" w:rsidTr="00200C87">
        <w:trPr>
          <w:trHeight w:val="162"/>
        </w:trPr>
        <w:tc>
          <w:tcPr>
            <w:tcW w:w="15030" w:type="dxa"/>
            <w:gridSpan w:val="6"/>
          </w:tcPr>
          <w:p w:rsidR="00C16065" w:rsidRPr="002618CA" w:rsidRDefault="00C16065" w:rsidP="00C16065">
            <w:pPr>
              <w:rPr>
                <w:rFonts w:cs="Times New Roman"/>
                <w:b/>
              </w:rPr>
            </w:pPr>
            <w:r w:rsidRPr="002618CA">
              <w:rPr>
                <w:rFonts w:cs="Times New Roman"/>
                <w:b/>
              </w:rPr>
              <w:lastRenderedPageBreak/>
              <w:t>Раздел 8. Россия на рубеже XX – XXI вв.  (7 ч)</w:t>
            </w:r>
          </w:p>
          <w:p w:rsidR="00695C6C" w:rsidRPr="002618CA" w:rsidRDefault="00695C6C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</w:rPr>
            </w:pPr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62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32н</w:t>
            </w:r>
          </w:p>
        </w:tc>
        <w:tc>
          <w:tcPr>
            <w:tcW w:w="7404" w:type="dxa"/>
          </w:tcPr>
          <w:p w:rsidR="00B67F40" w:rsidRPr="002618CA" w:rsidRDefault="00177FFE" w:rsidP="008F3E5A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Курс реформ и политический кризис 1993 г.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Исторический диктант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8F3E5A">
        <w:trPr>
          <w:trHeight w:val="1371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63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33н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Общественно-политические проблемы России во второй половине 1990-х гг.</w:t>
            </w:r>
          </w:p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64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33н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По пути стабилизации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Пересказ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65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color w:val="000000"/>
                <w:sz w:val="22"/>
                <w:szCs w:val="22"/>
              </w:rPr>
            </w:pPr>
            <w:r w:rsidRPr="002618CA">
              <w:rPr>
                <w:color w:val="000000"/>
                <w:sz w:val="22"/>
                <w:szCs w:val="22"/>
              </w:rPr>
              <w:t>34н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i/>
                <w:color w:val="000000"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Новый этап в развитии РФ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66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34н</w:t>
            </w:r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Внешняя политика РФ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Работа с картой, датами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67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404" w:type="dxa"/>
          </w:tcPr>
          <w:p w:rsidR="00B67F40" w:rsidRPr="002618CA" w:rsidRDefault="00177FFE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 xml:space="preserve">Духовная жизнь России к началу 21 </w:t>
            </w:r>
            <w:proofErr w:type="gramStart"/>
            <w:r w:rsidRPr="002618CA">
              <w:rPr>
                <w:sz w:val="22"/>
                <w:szCs w:val="22"/>
              </w:rPr>
              <w:t>в</w:t>
            </w:r>
            <w:proofErr w:type="gramEnd"/>
            <w:r w:rsidRPr="002618CA">
              <w:rPr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  <w:tr w:rsidR="00B67F40" w:rsidRPr="002618CA" w:rsidTr="007E0315">
        <w:trPr>
          <w:trHeight w:val="162"/>
        </w:trPr>
        <w:tc>
          <w:tcPr>
            <w:tcW w:w="1078" w:type="dxa"/>
          </w:tcPr>
          <w:p w:rsidR="00B67F40" w:rsidRPr="002618CA" w:rsidRDefault="00B67F40" w:rsidP="007E0315">
            <w:pPr>
              <w:rPr>
                <w:rFonts w:cs="Times New Roman"/>
              </w:rPr>
            </w:pPr>
            <w:r w:rsidRPr="002618CA">
              <w:rPr>
                <w:rFonts w:cs="Times New Roman"/>
              </w:rPr>
              <w:t>68</w:t>
            </w:r>
          </w:p>
        </w:tc>
        <w:tc>
          <w:tcPr>
            <w:tcW w:w="1618" w:type="dxa"/>
            <w:gridSpan w:val="2"/>
          </w:tcPr>
          <w:p w:rsidR="00B67F40" w:rsidRPr="002618CA" w:rsidRDefault="00B67F40" w:rsidP="007E0315">
            <w:pPr>
              <w:pStyle w:val="a8"/>
              <w:ind w:left="0"/>
              <w:rPr>
                <w:i/>
                <w:sz w:val="22"/>
                <w:szCs w:val="22"/>
              </w:rPr>
            </w:pPr>
            <w:proofErr w:type="spellStart"/>
            <w:r w:rsidRPr="002618CA"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404" w:type="dxa"/>
          </w:tcPr>
          <w:p w:rsidR="00B67F40" w:rsidRPr="002618CA" w:rsidRDefault="008F3E5A" w:rsidP="007E031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618CA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2881" w:type="dxa"/>
          </w:tcPr>
          <w:p w:rsidR="00B67F40" w:rsidRPr="002618CA" w:rsidRDefault="008F3E5A" w:rsidP="007E0315">
            <w:pPr>
              <w:pStyle w:val="a8"/>
              <w:ind w:left="0"/>
              <w:rPr>
                <w:sz w:val="22"/>
                <w:szCs w:val="22"/>
              </w:rPr>
            </w:pPr>
            <w:r w:rsidRPr="002618CA">
              <w:rPr>
                <w:sz w:val="22"/>
                <w:szCs w:val="22"/>
              </w:rPr>
              <w:t>Тест</w:t>
            </w:r>
          </w:p>
        </w:tc>
        <w:tc>
          <w:tcPr>
            <w:tcW w:w="2049" w:type="dxa"/>
          </w:tcPr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 xml:space="preserve">uchi.ru    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resh.edu.ru</w:t>
            </w:r>
          </w:p>
          <w:p w:rsidR="00B67F40" w:rsidRPr="002618CA" w:rsidRDefault="00B67F40" w:rsidP="007E0315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en-US"/>
              </w:rPr>
            </w:pPr>
            <w:r w:rsidRPr="002618CA">
              <w:rPr>
                <w:rFonts w:eastAsiaTheme="minorHAnsi" w:cs="Times New Roman"/>
                <w:lang w:val="en-US"/>
              </w:rPr>
              <w:t>Online Test Pad</w:t>
            </w:r>
          </w:p>
          <w:p w:rsidR="00B67F40" w:rsidRPr="002618CA" w:rsidRDefault="00B67F40" w:rsidP="007E0315">
            <w:pPr>
              <w:pStyle w:val="a8"/>
              <w:ind w:left="0"/>
              <w:rPr>
                <w:sz w:val="22"/>
                <w:szCs w:val="22"/>
              </w:rPr>
            </w:pPr>
            <w:proofErr w:type="spellStart"/>
            <w:r w:rsidRPr="002618CA">
              <w:rPr>
                <w:rFonts w:eastAsiaTheme="minorHAnsi"/>
                <w:sz w:val="22"/>
                <w:szCs w:val="22"/>
              </w:rPr>
              <w:t>infourok.ru</w:t>
            </w:r>
            <w:proofErr w:type="spellEnd"/>
          </w:p>
        </w:tc>
      </w:tr>
    </w:tbl>
    <w:p w:rsidR="00B67F40" w:rsidRPr="00252BA2" w:rsidRDefault="00B67F40" w:rsidP="0026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МАТЕРИАЛЬНО _ ТЕХНИЧЕСКОЕ ОБЕСПЕЧЕНИЕ УЧЕБНОГО ПРОЦЕССА</w:t>
      </w:r>
    </w:p>
    <w:p w:rsidR="00B67F40" w:rsidRPr="00252BA2" w:rsidRDefault="00B67F40" w:rsidP="00261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52BA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52BA2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Pr="00252BA2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</w:p>
    <w:p w:rsidR="00B67F40" w:rsidRDefault="00B67F40" w:rsidP="00261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8CA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2618CA">
        <w:rPr>
          <w:rFonts w:ascii="Times New Roman" w:eastAsia="Times New Roman" w:hAnsi="Times New Roman" w:cs="Times New Roman"/>
          <w:sz w:val="24"/>
          <w:szCs w:val="24"/>
        </w:rPr>
        <w:t xml:space="preserve"> Н. В. Всеобщая история. Конец </w:t>
      </w:r>
      <w:r w:rsid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="002618CA"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8CA">
        <w:rPr>
          <w:rFonts w:ascii="Times New Roman" w:eastAsia="Times New Roman" w:hAnsi="Times New Roman" w:cs="Times New Roman"/>
          <w:sz w:val="24"/>
          <w:szCs w:val="24"/>
        </w:rPr>
        <w:t xml:space="preserve">– начало </w:t>
      </w:r>
      <w:r w:rsidR="002618C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2618CA"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8CA">
        <w:rPr>
          <w:rFonts w:ascii="Times New Roman" w:eastAsia="Times New Roman" w:hAnsi="Times New Roman" w:cs="Times New Roman"/>
          <w:sz w:val="24"/>
          <w:szCs w:val="24"/>
        </w:rPr>
        <w:t>в. «Русское слово»</w:t>
      </w:r>
    </w:p>
    <w:p w:rsidR="002618CA" w:rsidRDefault="002618CA" w:rsidP="00261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Загладин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В., Петров Ю. А., Минаков С. 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И. История России. Конец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века. «Русское слово»</w:t>
      </w:r>
    </w:p>
    <w:p w:rsidR="002618CA" w:rsidRDefault="002618CA" w:rsidP="00261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планы по учебнику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история. Конец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 11 класс» Н. Ю. Бухарева. «Учитель». Волгоград</w:t>
      </w:r>
    </w:p>
    <w:p w:rsidR="002618CA" w:rsidRPr="00252BA2" w:rsidRDefault="002618CA" w:rsidP="00261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Поурочные планы по учебнику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начало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E7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 Часть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Часть 2. 11 класс» Н. Ю. Бухарева. «Учитель». Волгоград</w:t>
      </w:r>
    </w:p>
    <w:p w:rsidR="00B67F40" w:rsidRPr="00252BA2" w:rsidRDefault="00B67F40" w:rsidP="00B67F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BA2">
        <w:rPr>
          <w:rFonts w:ascii="Times New Roman" w:hAnsi="Times New Roman" w:cs="Times New Roman"/>
          <w:b/>
          <w:sz w:val="24"/>
          <w:szCs w:val="24"/>
        </w:rPr>
        <w:t>Цифровые электронные образовательные ресурсы</w:t>
      </w:r>
    </w:p>
    <w:p w:rsidR="00B67F40" w:rsidRPr="00252BA2" w:rsidRDefault="00B67F40" w:rsidP="00B67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        1.Компьютерные презентации.</w:t>
      </w:r>
    </w:p>
    <w:p w:rsidR="00B67F40" w:rsidRDefault="00B67F40" w:rsidP="00B67F40">
      <w:pPr>
        <w:autoSpaceDE w:val="0"/>
        <w:autoSpaceDN w:val="0"/>
        <w:spacing w:before="166" w:after="0" w:line="283" w:lineRule="auto"/>
        <w:ind w:right="7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BA2">
        <w:rPr>
          <w:rFonts w:ascii="Times New Roman" w:hAnsi="Times New Roman" w:cs="Times New Roman"/>
          <w:sz w:val="24"/>
          <w:szCs w:val="24"/>
        </w:rPr>
        <w:t xml:space="preserve">         2.Интернет – ресурсы:</w:t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7F40" w:rsidRPr="00252BA2" w:rsidRDefault="00B67F40" w:rsidP="00B67F40">
      <w:pPr>
        <w:autoSpaceDE w:val="0"/>
        <w:autoSpaceDN w:val="0"/>
        <w:spacing w:before="166" w:after="0" w:line="283" w:lineRule="auto"/>
        <w:ind w:right="7488"/>
        <w:rPr>
          <w:rFonts w:ascii="Times New Roman" w:hAnsi="Times New Roman" w:cs="Times New Roman"/>
          <w:sz w:val="24"/>
          <w:szCs w:val="24"/>
        </w:rPr>
      </w:pP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http://school-collection.edu.ru/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https://edu.skysmart.ru/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https://uchi.ru/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https://infourok.ru/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https://onlinetestpad.com/ </w:t>
      </w:r>
      <w:r w:rsidRPr="00252BA2">
        <w:rPr>
          <w:rFonts w:ascii="Times New Roman" w:hAnsi="Times New Roman" w:cs="Times New Roman"/>
          <w:sz w:val="24"/>
          <w:szCs w:val="24"/>
        </w:rPr>
        <w:br/>
      </w:r>
      <w:r w:rsidRPr="00252BA2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B67F40" w:rsidRPr="00252BA2" w:rsidRDefault="00B67F40" w:rsidP="00B6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B6D" w:rsidRDefault="005B1B6D"/>
    <w:sectPr w:rsidR="005B1B6D" w:rsidSect="007E0315">
      <w:foot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5D" w:rsidRDefault="00AF425D" w:rsidP="004A00E7">
      <w:pPr>
        <w:spacing w:after="0" w:line="240" w:lineRule="auto"/>
      </w:pPr>
      <w:r>
        <w:separator/>
      </w:r>
    </w:p>
  </w:endnote>
  <w:endnote w:type="continuationSeparator" w:id="1">
    <w:p w:rsidR="00AF425D" w:rsidRDefault="00AF425D" w:rsidP="004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588"/>
      <w:docPartObj>
        <w:docPartGallery w:val="Page Numbers (Bottom of Page)"/>
        <w:docPartUnique/>
      </w:docPartObj>
    </w:sdtPr>
    <w:sdtContent>
      <w:p w:rsidR="003C1DB8" w:rsidRDefault="00565997">
        <w:pPr>
          <w:pStyle w:val="a5"/>
          <w:jc w:val="center"/>
        </w:pPr>
        <w:fldSimple w:instr=" PAGE   \* MERGEFORMAT ">
          <w:r w:rsidR="00CD644D">
            <w:rPr>
              <w:noProof/>
            </w:rPr>
            <w:t>6</w:t>
          </w:r>
        </w:fldSimple>
      </w:p>
    </w:sdtContent>
  </w:sdt>
  <w:p w:rsidR="003C1DB8" w:rsidRDefault="003C1D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15" w:rsidRDefault="00565997">
    <w:pPr>
      <w:pStyle w:val="a5"/>
      <w:jc w:val="right"/>
    </w:pPr>
    <w:fldSimple w:instr=" PAGE   \* MERGEFORMAT ">
      <w:r w:rsidR="00CD644D">
        <w:rPr>
          <w:noProof/>
        </w:rPr>
        <w:t>24</w:t>
      </w:r>
    </w:fldSimple>
  </w:p>
  <w:p w:rsidR="007E0315" w:rsidRDefault="007E03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5D" w:rsidRDefault="00AF425D" w:rsidP="004A00E7">
      <w:pPr>
        <w:spacing w:after="0" w:line="240" w:lineRule="auto"/>
      </w:pPr>
      <w:r>
        <w:separator/>
      </w:r>
    </w:p>
  </w:footnote>
  <w:footnote w:type="continuationSeparator" w:id="1">
    <w:p w:rsidR="00AF425D" w:rsidRDefault="00AF425D" w:rsidP="004A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C7"/>
    <w:multiLevelType w:val="multilevel"/>
    <w:tmpl w:val="4F2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9A2512"/>
    <w:multiLevelType w:val="multilevel"/>
    <w:tmpl w:val="CD4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8">
    <w:nsid w:val="33022034"/>
    <w:multiLevelType w:val="multilevel"/>
    <w:tmpl w:val="6B26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C3631"/>
    <w:multiLevelType w:val="multilevel"/>
    <w:tmpl w:val="4B1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C72737"/>
    <w:multiLevelType w:val="multilevel"/>
    <w:tmpl w:val="66C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547AC"/>
    <w:multiLevelType w:val="multilevel"/>
    <w:tmpl w:val="AE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467BD"/>
    <w:multiLevelType w:val="hybridMultilevel"/>
    <w:tmpl w:val="14AE9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3664F9D"/>
    <w:multiLevelType w:val="multilevel"/>
    <w:tmpl w:val="22F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D307E"/>
    <w:multiLevelType w:val="hybridMultilevel"/>
    <w:tmpl w:val="21647B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5234FE"/>
    <w:multiLevelType w:val="hybridMultilevel"/>
    <w:tmpl w:val="CDD01DE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20"/>
  </w:num>
  <w:num w:numId="10">
    <w:abstractNumId w:val="1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8"/>
  </w:num>
  <w:num w:numId="23">
    <w:abstractNumId w:val="12"/>
  </w:num>
  <w:num w:numId="24">
    <w:abstractNumId w:val="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7F40"/>
    <w:rsid w:val="00015491"/>
    <w:rsid w:val="00177823"/>
    <w:rsid w:val="00177FFE"/>
    <w:rsid w:val="00207316"/>
    <w:rsid w:val="002618CA"/>
    <w:rsid w:val="00273D7D"/>
    <w:rsid w:val="002A1DD2"/>
    <w:rsid w:val="00386141"/>
    <w:rsid w:val="0039055A"/>
    <w:rsid w:val="003C1DB8"/>
    <w:rsid w:val="003F1B86"/>
    <w:rsid w:val="00496E51"/>
    <w:rsid w:val="004A00E7"/>
    <w:rsid w:val="00550AD8"/>
    <w:rsid w:val="00565997"/>
    <w:rsid w:val="005B1B6D"/>
    <w:rsid w:val="00695C6C"/>
    <w:rsid w:val="007350F1"/>
    <w:rsid w:val="007E0315"/>
    <w:rsid w:val="0080692B"/>
    <w:rsid w:val="008F3E5A"/>
    <w:rsid w:val="00956891"/>
    <w:rsid w:val="0098024B"/>
    <w:rsid w:val="00A57E48"/>
    <w:rsid w:val="00A80D29"/>
    <w:rsid w:val="00AF425D"/>
    <w:rsid w:val="00B67F40"/>
    <w:rsid w:val="00C0131E"/>
    <w:rsid w:val="00C16065"/>
    <w:rsid w:val="00CC051C"/>
    <w:rsid w:val="00CD644D"/>
    <w:rsid w:val="00D262F0"/>
    <w:rsid w:val="00D9347A"/>
    <w:rsid w:val="00DA5DBD"/>
    <w:rsid w:val="00DD2B59"/>
    <w:rsid w:val="00E27BC3"/>
    <w:rsid w:val="00E76BA3"/>
    <w:rsid w:val="00EF425F"/>
    <w:rsid w:val="00F42658"/>
    <w:rsid w:val="00F43011"/>
    <w:rsid w:val="00F77C66"/>
    <w:rsid w:val="00F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B8"/>
  </w:style>
  <w:style w:type="paragraph" w:styleId="1">
    <w:name w:val="heading 1"/>
    <w:basedOn w:val="a"/>
    <w:next w:val="a"/>
    <w:link w:val="10"/>
    <w:qFormat/>
    <w:rsid w:val="00B6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B67F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B67F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F4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B67F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B67F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B67F4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B67F4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B67F4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F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B67F4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67F4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F40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B67F40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B67F40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B67F40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67F40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B67F40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B67F4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7F4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B6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7F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B67F40"/>
    <w:pPr>
      <w:spacing w:after="0" w:line="240" w:lineRule="auto"/>
    </w:pPr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B67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67F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6">
    <w:name w:val="style56"/>
    <w:basedOn w:val="a"/>
    <w:rsid w:val="00B6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b"/>
    <w:semiHidden/>
    <w:rsid w:val="00B67F4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B67F4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b"/>
    <w:uiPriority w:val="99"/>
    <w:semiHidden/>
    <w:rsid w:val="00B67F40"/>
    <w:rPr>
      <w:sz w:val="20"/>
      <w:szCs w:val="20"/>
    </w:rPr>
  </w:style>
  <w:style w:type="paragraph" w:styleId="21">
    <w:name w:val="Body Text Indent 2"/>
    <w:basedOn w:val="a"/>
    <w:link w:val="22"/>
    <w:rsid w:val="00B67F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B67F40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B67F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ody Text"/>
    <w:basedOn w:val="a"/>
    <w:link w:val="ad"/>
    <w:rsid w:val="00B67F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F4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B67F40"/>
  </w:style>
  <w:style w:type="paragraph" w:styleId="af">
    <w:name w:val="header"/>
    <w:basedOn w:val="a"/>
    <w:link w:val="af0"/>
    <w:rsid w:val="00B6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67F4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B6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B67F40"/>
    <w:rPr>
      <w:b/>
      <w:bCs/>
    </w:rPr>
  </w:style>
  <w:style w:type="paragraph" w:styleId="af3">
    <w:name w:val="Subtitle"/>
    <w:basedOn w:val="a"/>
    <w:next w:val="a"/>
    <w:link w:val="af4"/>
    <w:qFormat/>
    <w:rsid w:val="00B67F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0"/>
    <w:link w:val="af3"/>
    <w:rsid w:val="00B67F40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5">
    <w:name w:val="Emphasis"/>
    <w:basedOn w:val="a0"/>
    <w:qFormat/>
    <w:rsid w:val="00B67F40"/>
    <w:rPr>
      <w:rFonts w:ascii="Calibri" w:hAnsi="Calibri"/>
      <w:b/>
      <w:i/>
      <w:iCs/>
    </w:rPr>
  </w:style>
  <w:style w:type="paragraph" w:styleId="af6">
    <w:name w:val="No Spacing"/>
    <w:basedOn w:val="a"/>
    <w:link w:val="af7"/>
    <w:uiPriority w:val="1"/>
    <w:qFormat/>
    <w:rsid w:val="00B67F4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7">
    <w:name w:val="Без интервала Знак"/>
    <w:basedOn w:val="a0"/>
    <w:link w:val="af6"/>
    <w:uiPriority w:val="1"/>
    <w:rsid w:val="00B67F40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B67F4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B67F40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qFormat/>
    <w:rsid w:val="00B67F4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9">
    <w:name w:val="Выделенная цитата Знак"/>
    <w:basedOn w:val="a0"/>
    <w:link w:val="af8"/>
    <w:rsid w:val="00B67F40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a">
    <w:name w:val="Subtle Emphasis"/>
    <w:qFormat/>
    <w:rsid w:val="00B67F40"/>
    <w:rPr>
      <w:i/>
      <w:color w:val="5A5A5A"/>
    </w:rPr>
  </w:style>
  <w:style w:type="character" w:styleId="afb">
    <w:name w:val="Intense Emphasis"/>
    <w:basedOn w:val="a0"/>
    <w:qFormat/>
    <w:rsid w:val="00B67F40"/>
    <w:rPr>
      <w:b/>
      <w:i/>
      <w:sz w:val="24"/>
      <w:szCs w:val="24"/>
      <w:u w:val="single"/>
    </w:rPr>
  </w:style>
  <w:style w:type="character" w:styleId="afc">
    <w:name w:val="Subtle Reference"/>
    <w:basedOn w:val="a0"/>
    <w:qFormat/>
    <w:rsid w:val="00B67F40"/>
    <w:rPr>
      <w:sz w:val="24"/>
      <w:szCs w:val="24"/>
      <w:u w:val="single"/>
    </w:rPr>
  </w:style>
  <w:style w:type="character" w:styleId="afd">
    <w:name w:val="Intense Reference"/>
    <w:basedOn w:val="a0"/>
    <w:qFormat/>
    <w:rsid w:val="00B67F40"/>
    <w:rPr>
      <w:b/>
      <w:sz w:val="24"/>
      <w:u w:val="single"/>
    </w:rPr>
  </w:style>
  <w:style w:type="character" w:styleId="afe">
    <w:name w:val="Book Title"/>
    <w:basedOn w:val="a0"/>
    <w:qFormat/>
    <w:rsid w:val="00B67F40"/>
    <w:rPr>
      <w:rFonts w:ascii="Cambria" w:eastAsia="Times New Roman" w:hAnsi="Cambria"/>
      <w:b/>
      <w:i/>
      <w:sz w:val="24"/>
      <w:szCs w:val="24"/>
    </w:rPr>
  </w:style>
  <w:style w:type="character" w:styleId="aff">
    <w:name w:val="Hyperlink"/>
    <w:basedOn w:val="a0"/>
    <w:unhideWhenUsed/>
    <w:rsid w:val="00B67F40"/>
    <w:rPr>
      <w:color w:val="000000"/>
      <w:u w:val="single"/>
    </w:rPr>
  </w:style>
  <w:style w:type="paragraph" w:styleId="aff0">
    <w:name w:val="Plain Text"/>
    <w:basedOn w:val="a"/>
    <w:link w:val="aff1"/>
    <w:rsid w:val="00B67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B67F40"/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выноски Знак"/>
    <w:basedOn w:val="a0"/>
    <w:link w:val="aff3"/>
    <w:uiPriority w:val="99"/>
    <w:semiHidden/>
    <w:rsid w:val="00B67F40"/>
    <w:rPr>
      <w:rFonts w:ascii="Tahoma" w:eastAsia="Times New Roman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semiHidden/>
    <w:unhideWhenUsed/>
    <w:rsid w:val="00B67F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f3"/>
    <w:uiPriority w:val="99"/>
    <w:semiHidden/>
    <w:rsid w:val="00B67F40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B67F40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F40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paragraph" w:customStyle="1" w:styleId="ParagraphStyle">
    <w:name w:val="Paragraph Style"/>
    <w:rsid w:val="00B67F4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4">
    <w:name w:val="Основной текст (14)_"/>
    <w:link w:val="141"/>
    <w:rsid w:val="00B67F4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67F4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3">
    <w:name w:val="Заголовок №3_"/>
    <w:basedOn w:val="a0"/>
    <w:link w:val="310"/>
    <w:locked/>
    <w:rsid w:val="00B67F4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67F40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 + Не курсив"/>
    <w:basedOn w:val="14"/>
    <w:rsid w:val="00B67F40"/>
  </w:style>
  <w:style w:type="character" w:customStyle="1" w:styleId="142">
    <w:name w:val="Основной текст (14)"/>
    <w:basedOn w:val="14"/>
    <w:rsid w:val="00B67F40"/>
    <w:rPr>
      <w:noProof/>
    </w:rPr>
  </w:style>
  <w:style w:type="character" w:customStyle="1" w:styleId="36">
    <w:name w:val="Заголовок №36"/>
    <w:basedOn w:val="33"/>
    <w:rsid w:val="00B67F40"/>
    <w:rPr>
      <w:rFonts w:ascii="Times New Roman" w:hAnsi="Times New Roman" w:cs="Times New Roman" w:hint="default"/>
      <w:spacing w:val="0"/>
    </w:rPr>
  </w:style>
  <w:style w:type="character" w:customStyle="1" w:styleId="25">
    <w:name w:val="Основной текст (2)"/>
    <w:basedOn w:val="a0"/>
    <w:rsid w:val="00B67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f4">
    <w:name w:val="Основной текст_"/>
    <w:basedOn w:val="a0"/>
    <w:link w:val="91"/>
    <w:rsid w:val="00B67F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1">
    <w:name w:val="Основной текст9"/>
    <w:basedOn w:val="a"/>
    <w:link w:val="aff4"/>
    <w:rsid w:val="00B67F40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1"/>
    <w:basedOn w:val="aff4"/>
    <w:rsid w:val="00B67F40"/>
  </w:style>
  <w:style w:type="character" w:customStyle="1" w:styleId="26">
    <w:name w:val="Основной текст2"/>
    <w:basedOn w:val="aff4"/>
    <w:rsid w:val="00B67F4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Заголовок №2"/>
    <w:basedOn w:val="a0"/>
    <w:rsid w:val="00B67F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f4"/>
    <w:rsid w:val="00B67F4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"/>
    <w:basedOn w:val="aff4"/>
    <w:rsid w:val="00B67F4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1">
    <w:name w:val="c1"/>
    <w:basedOn w:val="a0"/>
    <w:rsid w:val="00B67F40"/>
  </w:style>
  <w:style w:type="paragraph" w:customStyle="1" w:styleId="c0">
    <w:name w:val="c0"/>
    <w:basedOn w:val="a"/>
    <w:rsid w:val="00B6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7F40"/>
  </w:style>
  <w:style w:type="character" w:styleId="aff5">
    <w:name w:val="FollowedHyperlink"/>
    <w:basedOn w:val="a0"/>
    <w:uiPriority w:val="99"/>
    <w:semiHidden/>
    <w:unhideWhenUsed/>
    <w:rsid w:val="00B67F40"/>
    <w:rPr>
      <w:color w:val="800080" w:themeColor="followedHyperlink"/>
      <w:u w:val="single"/>
    </w:rPr>
  </w:style>
  <w:style w:type="paragraph" w:customStyle="1" w:styleId="35">
    <w:name w:val="Заголовок 3+"/>
    <w:basedOn w:val="a"/>
    <w:rsid w:val="009802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eastAsia="en-US" w:bidi="en-US"/>
    </w:rPr>
  </w:style>
  <w:style w:type="character" w:customStyle="1" w:styleId="a9">
    <w:name w:val="Абзац списка Знак"/>
    <w:link w:val="a8"/>
    <w:uiPriority w:val="99"/>
    <w:locked/>
    <w:rsid w:val="00980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C78D-8BB3-4069-BF6D-0145E0FA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24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25</cp:revision>
  <dcterms:created xsi:type="dcterms:W3CDTF">2022-10-15T12:17:00Z</dcterms:created>
  <dcterms:modified xsi:type="dcterms:W3CDTF">2022-10-17T05:30:00Z</dcterms:modified>
</cp:coreProperties>
</file>